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0" w:rsidRPr="00311D47" w:rsidRDefault="009C0E70" w:rsidP="00EB04BC">
      <w:pPr>
        <w:pStyle w:val="a8"/>
        <w:pBdr>
          <w:bottom w:val="single" w:sz="8" w:space="20" w:color="4F81BD" w:themeColor="accent1"/>
        </w:pBdr>
        <w:ind w:firstLine="7513"/>
        <w:rPr>
          <w:sz w:val="26"/>
          <w:szCs w:val="26"/>
        </w:rPr>
      </w:pPr>
      <w:r w:rsidRPr="00311D47">
        <w:rPr>
          <w:b/>
          <w:sz w:val="22"/>
          <w:szCs w:val="22"/>
        </w:rPr>
        <w:t>Утверждаю</w:t>
      </w:r>
      <w:r w:rsidRPr="00311D47">
        <w:rPr>
          <w:sz w:val="26"/>
          <w:szCs w:val="26"/>
        </w:rPr>
        <w:t>:</w:t>
      </w:r>
    </w:p>
    <w:p w:rsidR="0063286A" w:rsidRPr="00311D47" w:rsidRDefault="00E1269A" w:rsidP="00EB04BC">
      <w:pPr>
        <w:pStyle w:val="a8"/>
        <w:pBdr>
          <w:bottom w:val="single" w:sz="8" w:space="20" w:color="4F81BD" w:themeColor="accent1"/>
        </w:pBdr>
        <w:ind w:firstLine="7513"/>
        <w:rPr>
          <w:sz w:val="22"/>
          <w:szCs w:val="22"/>
        </w:rPr>
      </w:pPr>
      <w:r w:rsidRPr="00311D47">
        <w:rPr>
          <w:sz w:val="22"/>
          <w:szCs w:val="22"/>
        </w:rPr>
        <w:t>Генеральный директор</w:t>
      </w:r>
    </w:p>
    <w:p w:rsidR="0038543E" w:rsidRPr="00311D47" w:rsidRDefault="00654906" w:rsidP="00EB04BC">
      <w:pPr>
        <w:pStyle w:val="a8"/>
        <w:pBdr>
          <w:bottom w:val="single" w:sz="8" w:space="20" w:color="4F81BD" w:themeColor="accent1"/>
        </w:pBdr>
        <w:ind w:firstLine="7513"/>
        <w:rPr>
          <w:sz w:val="22"/>
          <w:szCs w:val="22"/>
        </w:rPr>
      </w:pPr>
      <w:r w:rsidRPr="00311D47">
        <w:rPr>
          <w:sz w:val="22"/>
          <w:szCs w:val="22"/>
        </w:rPr>
        <w:t>АО «Спасскэлектросеть"</w:t>
      </w:r>
    </w:p>
    <w:p w:rsidR="0038543E" w:rsidRPr="00311D47" w:rsidRDefault="0038543E" w:rsidP="00017D67">
      <w:pPr>
        <w:pStyle w:val="a8"/>
        <w:pBdr>
          <w:bottom w:val="single" w:sz="8" w:space="20" w:color="4F81BD" w:themeColor="accent1"/>
        </w:pBdr>
        <w:jc w:val="right"/>
        <w:rPr>
          <w:sz w:val="8"/>
          <w:szCs w:val="8"/>
        </w:rPr>
      </w:pPr>
    </w:p>
    <w:p w:rsidR="0038543E" w:rsidRPr="00311D47" w:rsidRDefault="00AB24D8" w:rsidP="00EB04BC">
      <w:pPr>
        <w:pStyle w:val="a8"/>
        <w:pBdr>
          <w:bottom w:val="single" w:sz="8" w:space="20" w:color="4F81BD" w:themeColor="accent1"/>
        </w:pBdr>
        <w:ind w:firstLine="7513"/>
        <w:rPr>
          <w:sz w:val="22"/>
          <w:szCs w:val="22"/>
        </w:rPr>
      </w:pPr>
      <w:r>
        <w:rPr>
          <w:sz w:val="22"/>
          <w:szCs w:val="22"/>
        </w:rPr>
        <w:t>Павленко Игорь Викторович</w:t>
      </w:r>
    </w:p>
    <w:p w:rsidR="00623B4D" w:rsidRDefault="00623B4D" w:rsidP="00EB04BC">
      <w:pPr>
        <w:pStyle w:val="a8"/>
        <w:pBdr>
          <w:bottom w:val="single" w:sz="8" w:space="20" w:color="4F81BD" w:themeColor="accent1"/>
        </w:pBdr>
        <w:ind w:firstLine="7513"/>
        <w:rPr>
          <w:sz w:val="22"/>
          <w:szCs w:val="22"/>
        </w:rPr>
      </w:pPr>
    </w:p>
    <w:p w:rsidR="0038543E" w:rsidRPr="00311D47" w:rsidRDefault="005D1131" w:rsidP="00EB04BC">
      <w:pPr>
        <w:pStyle w:val="a8"/>
        <w:pBdr>
          <w:bottom w:val="single" w:sz="8" w:space="20" w:color="4F81BD" w:themeColor="accent1"/>
        </w:pBdr>
        <w:ind w:firstLine="7513"/>
        <w:rPr>
          <w:sz w:val="22"/>
          <w:szCs w:val="22"/>
        </w:rPr>
      </w:pPr>
      <w:r w:rsidRPr="00311D47">
        <w:rPr>
          <w:sz w:val="22"/>
          <w:szCs w:val="22"/>
        </w:rPr>
        <w:t>«_</w:t>
      </w:r>
      <w:r w:rsidR="00E1269A" w:rsidRPr="00311D47">
        <w:rPr>
          <w:sz w:val="22"/>
          <w:szCs w:val="22"/>
        </w:rPr>
        <w:t>_</w:t>
      </w:r>
      <w:r w:rsidR="00623B4D">
        <w:rPr>
          <w:sz w:val="22"/>
          <w:szCs w:val="22"/>
        </w:rPr>
        <w:t>_</w:t>
      </w:r>
      <w:r w:rsidR="00E1269A" w:rsidRPr="00311D47">
        <w:rPr>
          <w:sz w:val="22"/>
          <w:szCs w:val="22"/>
        </w:rPr>
        <w:t>_</w:t>
      </w:r>
      <w:r w:rsidRPr="00311D47">
        <w:rPr>
          <w:sz w:val="22"/>
          <w:szCs w:val="22"/>
        </w:rPr>
        <w:t>_»</w:t>
      </w:r>
      <w:r w:rsidR="00782EB3" w:rsidRPr="00311D47">
        <w:rPr>
          <w:sz w:val="22"/>
          <w:szCs w:val="22"/>
        </w:rPr>
        <w:t>_____</w:t>
      </w:r>
      <w:r w:rsidR="009C0E70" w:rsidRPr="00311D47">
        <w:rPr>
          <w:sz w:val="22"/>
          <w:szCs w:val="22"/>
        </w:rPr>
        <w:t>__</w:t>
      </w:r>
      <w:r w:rsidR="00017D67" w:rsidRPr="00311D47">
        <w:rPr>
          <w:sz w:val="22"/>
          <w:szCs w:val="22"/>
        </w:rPr>
        <w:t>__</w:t>
      </w:r>
      <w:r w:rsidR="00623B4D">
        <w:rPr>
          <w:sz w:val="22"/>
          <w:szCs w:val="22"/>
        </w:rPr>
        <w:t>_____</w:t>
      </w:r>
      <w:r w:rsidR="00017D67" w:rsidRPr="00311D47">
        <w:rPr>
          <w:sz w:val="22"/>
          <w:szCs w:val="22"/>
        </w:rPr>
        <w:t>______</w:t>
      </w:r>
      <w:r w:rsidRPr="00311D47">
        <w:rPr>
          <w:sz w:val="22"/>
          <w:szCs w:val="22"/>
        </w:rPr>
        <w:t>20</w:t>
      </w:r>
      <w:r w:rsidR="007D4E49">
        <w:rPr>
          <w:sz w:val="22"/>
          <w:szCs w:val="22"/>
        </w:rPr>
        <w:t>2</w:t>
      </w:r>
      <w:r w:rsidR="00AB24D8">
        <w:rPr>
          <w:sz w:val="22"/>
          <w:szCs w:val="22"/>
        </w:rPr>
        <w:t>4</w:t>
      </w:r>
      <w:r w:rsidRPr="00311D47">
        <w:rPr>
          <w:sz w:val="22"/>
          <w:szCs w:val="22"/>
        </w:rPr>
        <w:t>г.</w:t>
      </w:r>
    </w:p>
    <w:p w:rsidR="0038543E" w:rsidRPr="00307BFE" w:rsidRDefault="0038543E">
      <w:pPr>
        <w:pStyle w:val="a3"/>
        <w:spacing w:before="6"/>
        <w:rPr>
          <w:sz w:val="24"/>
          <w:szCs w:val="24"/>
        </w:rPr>
      </w:pPr>
    </w:p>
    <w:p w:rsidR="0038543E" w:rsidRPr="00307BFE" w:rsidRDefault="005D1131">
      <w:pPr>
        <w:spacing w:before="92"/>
        <w:ind w:left="146"/>
        <w:jc w:val="center"/>
        <w:rPr>
          <w:b/>
          <w:sz w:val="20"/>
          <w:szCs w:val="20"/>
        </w:rPr>
      </w:pPr>
      <w:r w:rsidRPr="00307BFE">
        <w:rPr>
          <w:b/>
          <w:sz w:val="20"/>
          <w:szCs w:val="20"/>
        </w:rPr>
        <w:t>ПАСПОРТ</w:t>
      </w:r>
    </w:p>
    <w:p w:rsidR="0038543E" w:rsidRPr="00307BFE" w:rsidRDefault="0038543E">
      <w:pPr>
        <w:pStyle w:val="a3"/>
        <w:spacing w:before="1"/>
        <w:rPr>
          <w:b/>
          <w:sz w:val="20"/>
          <w:szCs w:val="20"/>
        </w:rPr>
      </w:pPr>
    </w:p>
    <w:p w:rsidR="0038543E" w:rsidRPr="00307BFE" w:rsidRDefault="005D1131">
      <w:pPr>
        <w:spacing w:line="252" w:lineRule="exact"/>
        <w:ind w:left="144"/>
        <w:jc w:val="center"/>
        <w:rPr>
          <w:b/>
          <w:sz w:val="20"/>
          <w:szCs w:val="20"/>
        </w:rPr>
      </w:pPr>
      <w:r w:rsidRPr="00307BFE">
        <w:rPr>
          <w:b/>
          <w:sz w:val="20"/>
          <w:szCs w:val="20"/>
        </w:rPr>
        <w:t>ПРОГРАММА</w:t>
      </w:r>
    </w:p>
    <w:p w:rsidR="0038543E" w:rsidRPr="00307BFE" w:rsidRDefault="005D1131">
      <w:pPr>
        <w:spacing w:line="252" w:lineRule="exact"/>
        <w:ind w:left="141"/>
        <w:jc w:val="center"/>
        <w:rPr>
          <w:b/>
          <w:sz w:val="20"/>
          <w:szCs w:val="20"/>
        </w:rPr>
      </w:pPr>
      <w:r w:rsidRPr="00307BFE">
        <w:rPr>
          <w:b/>
          <w:sz w:val="20"/>
          <w:szCs w:val="20"/>
        </w:rPr>
        <w:t>ЭНЕРГОСБЕРЕЖЕНИЯ И ПОВЫШЕНИЯ ЭНЕРГЕТИЧЕСКОЙ ЭФФЕКТИВНОСТИ</w:t>
      </w:r>
    </w:p>
    <w:p w:rsidR="00677100" w:rsidRPr="00307BFE" w:rsidRDefault="00677100" w:rsidP="00677100">
      <w:pPr>
        <w:pStyle w:val="a3"/>
        <w:tabs>
          <w:tab w:val="left" w:pos="3600"/>
        </w:tabs>
        <w:spacing w:before="6"/>
        <w:jc w:val="center"/>
        <w:rPr>
          <w:b/>
          <w:sz w:val="22"/>
          <w:szCs w:val="22"/>
        </w:rPr>
      </w:pPr>
      <w:r w:rsidRPr="00307BFE">
        <w:rPr>
          <w:b/>
          <w:sz w:val="22"/>
          <w:szCs w:val="22"/>
        </w:rPr>
        <w:t>АО «Спасскэлектросеть»</w:t>
      </w:r>
    </w:p>
    <w:p w:rsidR="0038543E" w:rsidRPr="00307BFE" w:rsidRDefault="00457534">
      <w:pPr>
        <w:spacing w:line="252" w:lineRule="exact"/>
        <w:ind w:left="146"/>
        <w:jc w:val="center"/>
        <w:rPr>
          <w:b/>
        </w:rPr>
      </w:pPr>
      <w:r w:rsidRPr="00307BFE">
        <w:rPr>
          <w:b/>
        </w:rPr>
        <w:t>на 202</w:t>
      </w:r>
      <w:r w:rsidR="00AB24D8">
        <w:rPr>
          <w:b/>
        </w:rPr>
        <w:t>5</w:t>
      </w:r>
      <w:r w:rsidRPr="00307BFE">
        <w:rPr>
          <w:b/>
        </w:rPr>
        <w:t>-202</w:t>
      </w:r>
      <w:r w:rsidR="00AB24D8">
        <w:rPr>
          <w:b/>
        </w:rPr>
        <w:t>9</w:t>
      </w:r>
      <w:r w:rsidR="005D1131" w:rsidRPr="00307BFE">
        <w:rPr>
          <w:b/>
        </w:rPr>
        <w:t>годы</w:t>
      </w:r>
    </w:p>
    <w:p w:rsidR="0038543E" w:rsidRPr="00307BFE" w:rsidRDefault="0038543E" w:rsidP="003574CC">
      <w:pPr>
        <w:pStyle w:val="a3"/>
        <w:spacing w:before="2" w:after="1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47"/>
        <w:gridCol w:w="1075"/>
        <w:gridCol w:w="1328"/>
        <w:gridCol w:w="931"/>
        <w:gridCol w:w="881"/>
        <w:gridCol w:w="710"/>
        <w:gridCol w:w="849"/>
        <w:gridCol w:w="710"/>
        <w:gridCol w:w="844"/>
        <w:gridCol w:w="710"/>
        <w:gridCol w:w="847"/>
      </w:tblGrid>
      <w:tr w:rsidR="0038543E" w:rsidRPr="00307BFE">
        <w:trPr>
          <w:trHeight w:val="621"/>
        </w:trPr>
        <w:tc>
          <w:tcPr>
            <w:tcW w:w="2801" w:type="dxa"/>
            <w:gridSpan w:val="3"/>
          </w:tcPr>
          <w:p w:rsidR="0038543E" w:rsidRPr="00307BFE" w:rsidRDefault="005D1131">
            <w:pPr>
              <w:pStyle w:val="TableParagraph"/>
              <w:ind w:left="28" w:right="695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Основание для разработки программы</w:t>
            </w:r>
          </w:p>
        </w:tc>
        <w:tc>
          <w:tcPr>
            <w:tcW w:w="7810" w:type="dxa"/>
            <w:gridSpan w:val="9"/>
          </w:tcPr>
          <w:p w:rsidR="0038543E" w:rsidRPr="00307BFE" w:rsidRDefault="005D1131" w:rsidP="00623B4D">
            <w:pPr>
              <w:pStyle w:val="TableParagraph"/>
              <w:ind w:left="28" w:right="4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Федеральный закон от 23.11.2009 № 261 -ФЗ «Об энергосбережении и о повышении энергетической эффективности и о внесении изменений в отдельные законодательные акты Российской</w:t>
            </w:r>
          </w:p>
          <w:p w:rsidR="0038543E" w:rsidRPr="00307BFE" w:rsidRDefault="005D1131" w:rsidP="00623B4D">
            <w:pPr>
              <w:pStyle w:val="TableParagraph"/>
              <w:spacing w:line="191" w:lineRule="exact"/>
              <w:ind w:left="28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Федерации» (с последующими изменениями)</w:t>
            </w:r>
          </w:p>
        </w:tc>
      </w:tr>
      <w:tr w:rsidR="0038543E" w:rsidRPr="00307BFE">
        <w:trPr>
          <w:trHeight w:val="287"/>
        </w:trPr>
        <w:tc>
          <w:tcPr>
            <w:tcW w:w="2801" w:type="dxa"/>
            <w:gridSpan w:val="3"/>
          </w:tcPr>
          <w:p w:rsidR="0038543E" w:rsidRPr="00307BFE" w:rsidRDefault="005D1131">
            <w:pPr>
              <w:pStyle w:val="TableParagraph"/>
              <w:spacing w:line="202" w:lineRule="exact"/>
              <w:ind w:left="28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Почтовый адрес</w:t>
            </w:r>
          </w:p>
        </w:tc>
        <w:tc>
          <w:tcPr>
            <w:tcW w:w="7810" w:type="dxa"/>
            <w:gridSpan w:val="9"/>
          </w:tcPr>
          <w:p w:rsidR="0038543E" w:rsidRPr="00307BFE" w:rsidRDefault="00E1269A" w:rsidP="00623B4D">
            <w:pPr>
              <w:pStyle w:val="TableParagraph"/>
              <w:spacing w:line="202" w:lineRule="exact"/>
              <w:ind w:left="28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692245</w:t>
            </w:r>
            <w:r w:rsidR="005D1131" w:rsidRPr="00307BFE">
              <w:rPr>
                <w:sz w:val="17"/>
                <w:szCs w:val="17"/>
              </w:rPr>
              <w:t xml:space="preserve">, </w:t>
            </w:r>
            <w:r w:rsidRPr="00307BFE">
              <w:rPr>
                <w:sz w:val="17"/>
                <w:szCs w:val="17"/>
              </w:rPr>
              <w:t xml:space="preserve">Приморский край, </w:t>
            </w:r>
            <w:r w:rsidR="005D1131" w:rsidRPr="00307BFE">
              <w:rPr>
                <w:sz w:val="17"/>
                <w:szCs w:val="17"/>
              </w:rPr>
              <w:t xml:space="preserve">г. </w:t>
            </w:r>
            <w:r w:rsidRPr="00307BFE">
              <w:rPr>
                <w:sz w:val="17"/>
                <w:szCs w:val="17"/>
              </w:rPr>
              <w:t>Спасск-Дальний</w:t>
            </w:r>
            <w:r w:rsidR="005D1131" w:rsidRPr="00307BFE">
              <w:rPr>
                <w:sz w:val="17"/>
                <w:szCs w:val="17"/>
              </w:rPr>
              <w:t xml:space="preserve">, ул. </w:t>
            </w:r>
            <w:r w:rsidRPr="00307BFE">
              <w:rPr>
                <w:sz w:val="17"/>
                <w:szCs w:val="17"/>
              </w:rPr>
              <w:t>Борисова</w:t>
            </w:r>
            <w:r w:rsidR="005D1131" w:rsidRPr="00307BFE">
              <w:rPr>
                <w:sz w:val="17"/>
                <w:szCs w:val="17"/>
              </w:rPr>
              <w:t xml:space="preserve">, </w:t>
            </w:r>
            <w:r w:rsidRPr="00307BFE">
              <w:rPr>
                <w:sz w:val="17"/>
                <w:szCs w:val="17"/>
              </w:rPr>
              <w:t>41</w:t>
            </w:r>
          </w:p>
        </w:tc>
      </w:tr>
      <w:tr w:rsidR="0038543E" w:rsidRPr="00307BFE">
        <w:trPr>
          <w:trHeight w:val="784"/>
        </w:trPr>
        <w:tc>
          <w:tcPr>
            <w:tcW w:w="2801" w:type="dxa"/>
            <w:gridSpan w:val="3"/>
          </w:tcPr>
          <w:p w:rsidR="0038543E" w:rsidRPr="00307BFE" w:rsidRDefault="005D1131">
            <w:pPr>
              <w:pStyle w:val="TableParagraph"/>
              <w:ind w:left="28" w:right="204"/>
              <w:jc w:val="both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Ответственный за формирование программы (Ф.И.О., контактный телефон, e-</w:t>
            </w:r>
            <w:proofErr w:type="spellStart"/>
            <w:r w:rsidRPr="00307BFE">
              <w:rPr>
                <w:sz w:val="17"/>
                <w:szCs w:val="17"/>
              </w:rPr>
              <w:t>mail</w:t>
            </w:r>
            <w:proofErr w:type="spellEnd"/>
            <w:r w:rsidRPr="00307BFE">
              <w:rPr>
                <w:sz w:val="17"/>
                <w:szCs w:val="17"/>
              </w:rPr>
              <w:t>)</w:t>
            </w:r>
          </w:p>
        </w:tc>
        <w:tc>
          <w:tcPr>
            <w:tcW w:w="7810" w:type="dxa"/>
            <w:gridSpan w:val="9"/>
          </w:tcPr>
          <w:p w:rsidR="0038543E" w:rsidRPr="00307BFE" w:rsidRDefault="0038543E" w:rsidP="00623B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38543E" w:rsidRPr="00307BFE" w:rsidRDefault="00AB24D8" w:rsidP="00623B4D">
            <w:pPr>
              <w:pStyle w:val="TableParagraph"/>
              <w:spacing w:before="1"/>
              <w:ind w:left="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Геращенко Алексей Иванович</w:t>
            </w:r>
            <w:r w:rsidR="00E1269A" w:rsidRPr="00307BFE">
              <w:rPr>
                <w:sz w:val="17"/>
                <w:szCs w:val="17"/>
              </w:rPr>
              <w:t>, тел. 8(42352</w:t>
            </w:r>
            <w:r w:rsidR="00457534" w:rsidRPr="00307BFE">
              <w:rPr>
                <w:sz w:val="17"/>
                <w:szCs w:val="17"/>
              </w:rPr>
              <w:t>)</w:t>
            </w:r>
            <w:r w:rsidR="00E1269A" w:rsidRPr="00307BFE">
              <w:rPr>
                <w:sz w:val="17"/>
                <w:szCs w:val="17"/>
              </w:rPr>
              <w:t>2-36-76</w:t>
            </w:r>
            <w:r w:rsidR="005D1131" w:rsidRPr="00307BFE">
              <w:rPr>
                <w:sz w:val="17"/>
                <w:szCs w:val="17"/>
              </w:rPr>
              <w:t>, e-</w:t>
            </w:r>
            <w:proofErr w:type="spellStart"/>
            <w:r w:rsidR="005D1131" w:rsidRPr="00307BFE">
              <w:rPr>
                <w:sz w:val="17"/>
                <w:szCs w:val="17"/>
              </w:rPr>
              <w:t>mail</w:t>
            </w:r>
            <w:proofErr w:type="spellEnd"/>
            <w:r w:rsidR="005D1131" w:rsidRPr="00307BFE">
              <w:rPr>
                <w:sz w:val="17"/>
                <w:szCs w:val="17"/>
              </w:rPr>
              <w:t xml:space="preserve">: </w:t>
            </w:r>
            <w:proofErr w:type="spellStart"/>
            <w:r w:rsidRPr="00AB24D8">
              <w:rPr>
                <w:sz w:val="17"/>
                <w:szCs w:val="17"/>
                <w:u w:val="single"/>
                <w:lang w:val="en-US"/>
              </w:rPr>
              <w:t>spasskeleset</w:t>
            </w:r>
            <w:proofErr w:type="spellEnd"/>
            <w:r w:rsidRPr="00AB24D8">
              <w:rPr>
                <w:sz w:val="17"/>
                <w:szCs w:val="17"/>
                <w:u w:val="single"/>
              </w:rPr>
              <w:t>@</w:t>
            </w:r>
            <w:proofErr w:type="spellStart"/>
            <w:r w:rsidRPr="00AB24D8">
              <w:rPr>
                <w:sz w:val="17"/>
                <w:szCs w:val="17"/>
                <w:u w:val="single"/>
                <w:lang w:val="en-US"/>
              </w:rPr>
              <w:t>gmail</w:t>
            </w:r>
            <w:proofErr w:type="spellEnd"/>
            <w:r w:rsidRPr="00AB24D8">
              <w:rPr>
                <w:sz w:val="17"/>
                <w:szCs w:val="17"/>
                <w:u w:val="single"/>
              </w:rPr>
              <w:t>.</w:t>
            </w:r>
            <w:r w:rsidRPr="00AB24D8">
              <w:rPr>
                <w:sz w:val="17"/>
                <w:szCs w:val="17"/>
                <w:u w:val="single"/>
                <w:lang w:val="en-US"/>
              </w:rPr>
              <w:t>com</w:t>
            </w:r>
          </w:p>
        </w:tc>
      </w:tr>
      <w:tr w:rsidR="0038543E" w:rsidRPr="00307BFE">
        <w:trPr>
          <w:trHeight w:val="515"/>
        </w:trPr>
        <w:tc>
          <w:tcPr>
            <w:tcW w:w="2801" w:type="dxa"/>
            <w:gridSpan w:val="3"/>
          </w:tcPr>
          <w:p w:rsidR="0038543E" w:rsidRPr="00307BFE" w:rsidRDefault="005D1131">
            <w:pPr>
              <w:pStyle w:val="TableParagraph"/>
              <w:ind w:left="28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Даты начала и окончания действия программы</w:t>
            </w:r>
          </w:p>
        </w:tc>
        <w:tc>
          <w:tcPr>
            <w:tcW w:w="7810" w:type="dxa"/>
            <w:gridSpan w:val="9"/>
          </w:tcPr>
          <w:p w:rsidR="0038543E" w:rsidRPr="00307BFE" w:rsidRDefault="005D1131" w:rsidP="00623B4D">
            <w:pPr>
              <w:pStyle w:val="TableParagraph"/>
              <w:spacing w:before="148"/>
              <w:ind w:left="28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</w:t>
            </w:r>
            <w:r w:rsidR="00457534" w:rsidRPr="00307BFE">
              <w:rPr>
                <w:sz w:val="17"/>
                <w:szCs w:val="17"/>
              </w:rPr>
              <w:t>2</w:t>
            </w:r>
            <w:r w:rsidR="00AB24D8">
              <w:rPr>
                <w:sz w:val="17"/>
                <w:szCs w:val="17"/>
              </w:rPr>
              <w:t>5</w:t>
            </w:r>
            <w:r w:rsidRPr="00307BFE">
              <w:rPr>
                <w:sz w:val="17"/>
                <w:szCs w:val="17"/>
              </w:rPr>
              <w:t>-202</w:t>
            </w:r>
            <w:r w:rsidR="00AB24D8">
              <w:rPr>
                <w:sz w:val="17"/>
                <w:szCs w:val="17"/>
              </w:rPr>
              <w:t>9</w:t>
            </w:r>
            <w:r w:rsidRPr="00307BFE">
              <w:rPr>
                <w:sz w:val="17"/>
                <w:szCs w:val="17"/>
              </w:rPr>
              <w:t xml:space="preserve"> годы</w:t>
            </w:r>
          </w:p>
        </w:tc>
      </w:tr>
      <w:tr w:rsidR="0038543E" w:rsidRPr="00307BFE">
        <w:trPr>
          <w:trHeight w:val="263"/>
        </w:trPr>
        <w:tc>
          <w:tcPr>
            <w:tcW w:w="879" w:type="dxa"/>
            <w:vMerge w:val="restart"/>
          </w:tcPr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5D1131">
            <w:pPr>
              <w:pStyle w:val="TableParagraph"/>
              <w:spacing w:before="126"/>
              <w:ind w:left="297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Год</w:t>
            </w:r>
          </w:p>
        </w:tc>
        <w:tc>
          <w:tcPr>
            <w:tcW w:w="1922" w:type="dxa"/>
            <w:gridSpan w:val="2"/>
            <w:vMerge w:val="restart"/>
          </w:tcPr>
          <w:p w:rsidR="0038543E" w:rsidRPr="00307BFE" w:rsidRDefault="005D1131">
            <w:pPr>
              <w:pStyle w:val="TableParagraph"/>
              <w:ind w:left="61" w:right="46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Затраты на реализацию программы, млн. руб.</w:t>
            </w:r>
          </w:p>
          <w:p w:rsidR="0038543E" w:rsidRPr="00307BFE" w:rsidRDefault="005D1131">
            <w:pPr>
              <w:pStyle w:val="TableParagraph"/>
              <w:spacing w:line="191" w:lineRule="exact"/>
              <w:ind w:left="108" w:right="46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без НДС</w:t>
            </w:r>
          </w:p>
        </w:tc>
        <w:tc>
          <w:tcPr>
            <w:tcW w:w="1328" w:type="dxa"/>
            <w:vMerge w:val="restart"/>
          </w:tcPr>
          <w:p w:rsidR="0038543E" w:rsidRPr="00307BFE" w:rsidRDefault="0038543E">
            <w:pPr>
              <w:pStyle w:val="TableParagraph"/>
              <w:rPr>
                <w:b/>
                <w:sz w:val="20"/>
                <w:szCs w:val="20"/>
              </w:rPr>
            </w:pPr>
          </w:p>
          <w:p w:rsidR="0038543E" w:rsidRPr="00307BFE" w:rsidRDefault="005D1131">
            <w:pPr>
              <w:pStyle w:val="TableParagraph"/>
              <w:ind w:left="38" w:right="20" w:hanging="2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 xml:space="preserve">Доля затрат в инвестиционной программе, направленная на реализацию мероприятий программы энергосбережения и </w:t>
            </w:r>
            <w:r w:rsidRPr="00307BFE">
              <w:rPr>
                <w:spacing w:val="-3"/>
                <w:sz w:val="17"/>
                <w:szCs w:val="17"/>
              </w:rPr>
              <w:t xml:space="preserve">повышения </w:t>
            </w:r>
            <w:r w:rsidRPr="00307BFE">
              <w:rPr>
                <w:sz w:val="17"/>
                <w:szCs w:val="17"/>
              </w:rPr>
              <w:t>энергетической эффективности</w:t>
            </w:r>
            <w:r w:rsidR="00ED0607">
              <w:rPr>
                <w:sz w:val="17"/>
                <w:szCs w:val="17"/>
              </w:rPr>
              <w:t>,%</w:t>
            </w:r>
          </w:p>
        </w:tc>
        <w:tc>
          <w:tcPr>
            <w:tcW w:w="6482" w:type="dxa"/>
            <w:gridSpan w:val="8"/>
          </w:tcPr>
          <w:p w:rsidR="0038543E" w:rsidRPr="00307BFE" w:rsidRDefault="005D1131">
            <w:pPr>
              <w:pStyle w:val="TableParagraph"/>
              <w:spacing w:before="23"/>
              <w:ind w:left="1658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Топливно-энергетические ресурсы (ТЭР)</w:t>
            </w:r>
          </w:p>
        </w:tc>
      </w:tr>
      <w:tr w:rsidR="0038543E" w:rsidRPr="00307BFE">
        <w:trPr>
          <w:trHeight w:val="342"/>
        </w:trPr>
        <w:tc>
          <w:tcPr>
            <w:tcW w:w="879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922" w:type="dxa"/>
            <w:gridSpan w:val="2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3371" w:type="dxa"/>
            <w:gridSpan w:val="4"/>
            <w:vMerge w:val="restart"/>
          </w:tcPr>
          <w:p w:rsidR="0038543E" w:rsidRPr="00307BFE" w:rsidRDefault="005D1131">
            <w:pPr>
              <w:pStyle w:val="TableParagraph"/>
              <w:spacing w:before="105"/>
              <w:ind w:left="1170" w:right="85" w:hanging="1052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При осуществлении регулируемого вида деятельности</w:t>
            </w:r>
          </w:p>
        </w:tc>
        <w:tc>
          <w:tcPr>
            <w:tcW w:w="3111" w:type="dxa"/>
            <w:gridSpan w:val="4"/>
            <w:vMerge w:val="restart"/>
          </w:tcPr>
          <w:p w:rsidR="0038543E" w:rsidRPr="00307BFE" w:rsidRDefault="005D1131">
            <w:pPr>
              <w:pStyle w:val="TableParagraph"/>
              <w:spacing w:before="2" w:line="207" w:lineRule="exact"/>
              <w:ind w:left="185" w:right="165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При осуществлении прочей</w:t>
            </w:r>
          </w:p>
          <w:p w:rsidR="0038543E" w:rsidRPr="00307BFE" w:rsidRDefault="005D1131">
            <w:pPr>
              <w:pStyle w:val="TableParagraph"/>
              <w:spacing w:before="3" w:line="206" w:lineRule="exact"/>
              <w:ind w:left="188" w:right="165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деятельности, в т. ч. хозяйственные нужды</w:t>
            </w:r>
          </w:p>
        </w:tc>
      </w:tr>
      <w:tr w:rsidR="0038543E" w:rsidRPr="00307BFE">
        <w:trPr>
          <w:trHeight w:val="275"/>
        </w:trPr>
        <w:tc>
          <w:tcPr>
            <w:tcW w:w="879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847" w:type="dxa"/>
            <w:vMerge w:val="restart"/>
          </w:tcPr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spacing w:before="2"/>
              <w:rPr>
                <w:b/>
                <w:sz w:val="21"/>
                <w:szCs w:val="21"/>
              </w:rPr>
            </w:pPr>
          </w:p>
          <w:p w:rsidR="0038543E" w:rsidRPr="00307BFE" w:rsidRDefault="005D1131">
            <w:pPr>
              <w:pStyle w:val="TableParagraph"/>
              <w:spacing w:before="1"/>
              <w:ind w:left="220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всего</w:t>
            </w:r>
          </w:p>
        </w:tc>
        <w:tc>
          <w:tcPr>
            <w:tcW w:w="1075" w:type="dxa"/>
            <w:vMerge w:val="restart"/>
          </w:tcPr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38543E">
            <w:pPr>
              <w:pStyle w:val="TableParagraph"/>
              <w:rPr>
                <w:b/>
                <w:sz w:val="19"/>
                <w:szCs w:val="19"/>
              </w:rPr>
            </w:pPr>
          </w:p>
          <w:p w:rsidR="0038543E" w:rsidRPr="00307BFE" w:rsidRDefault="005D1131">
            <w:pPr>
              <w:pStyle w:val="TableParagraph"/>
              <w:spacing w:before="164"/>
              <w:ind w:left="42" w:right="10" w:firstLine="276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в т. ч. капитальные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3371" w:type="dxa"/>
            <w:gridSpan w:val="4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3111" w:type="dxa"/>
            <w:gridSpan w:val="4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</w:tr>
      <w:tr w:rsidR="0038543E" w:rsidRPr="00307BFE">
        <w:trPr>
          <w:trHeight w:val="827"/>
        </w:trPr>
        <w:tc>
          <w:tcPr>
            <w:tcW w:w="879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812" w:type="dxa"/>
            <w:gridSpan w:val="2"/>
          </w:tcPr>
          <w:p w:rsidR="0038543E" w:rsidRPr="00307BFE" w:rsidRDefault="0038543E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8543E" w:rsidRPr="00307BFE" w:rsidRDefault="005D1131">
            <w:pPr>
              <w:pStyle w:val="TableParagraph"/>
              <w:ind w:left="741" w:right="96" w:hanging="610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Суммарные затраты ТЭР</w:t>
            </w:r>
          </w:p>
        </w:tc>
        <w:tc>
          <w:tcPr>
            <w:tcW w:w="1559" w:type="dxa"/>
            <w:gridSpan w:val="2"/>
          </w:tcPr>
          <w:p w:rsidR="0038543E" w:rsidRPr="00307BFE" w:rsidRDefault="005D1131">
            <w:pPr>
              <w:pStyle w:val="TableParagraph"/>
              <w:spacing w:line="242" w:lineRule="auto"/>
              <w:ind w:left="139" w:right="12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 xml:space="preserve">Экономия ТЭР </w:t>
            </w:r>
            <w:r w:rsidRPr="00307BFE">
              <w:rPr>
                <w:spacing w:val="-12"/>
                <w:sz w:val="17"/>
                <w:szCs w:val="17"/>
              </w:rPr>
              <w:t xml:space="preserve">в </w:t>
            </w:r>
            <w:r w:rsidRPr="00307BFE">
              <w:rPr>
                <w:sz w:val="17"/>
                <w:szCs w:val="17"/>
              </w:rPr>
              <w:t>результате</w:t>
            </w:r>
          </w:p>
          <w:p w:rsidR="0038543E" w:rsidRPr="00307BFE" w:rsidRDefault="005D1131">
            <w:pPr>
              <w:pStyle w:val="TableParagraph"/>
              <w:spacing w:line="206" w:lineRule="exact"/>
              <w:ind w:left="139" w:right="120"/>
              <w:jc w:val="center"/>
              <w:rPr>
                <w:sz w:val="17"/>
                <w:szCs w:val="17"/>
              </w:rPr>
            </w:pPr>
            <w:r w:rsidRPr="00307BFE">
              <w:rPr>
                <w:spacing w:val="-1"/>
                <w:sz w:val="17"/>
                <w:szCs w:val="17"/>
              </w:rPr>
              <w:t>реализации программы</w:t>
            </w:r>
          </w:p>
        </w:tc>
        <w:tc>
          <w:tcPr>
            <w:tcW w:w="1554" w:type="dxa"/>
            <w:gridSpan w:val="2"/>
          </w:tcPr>
          <w:p w:rsidR="0038543E" w:rsidRPr="00307BFE" w:rsidRDefault="0038543E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8543E" w:rsidRPr="00307BFE" w:rsidRDefault="005D1131">
            <w:pPr>
              <w:pStyle w:val="TableParagraph"/>
              <w:ind w:left="293" w:right="252" w:firstLine="33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Суммарные затраты ТЭР</w:t>
            </w:r>
          </w:p>
        </w:tc>
        <w:tc>
          <w:tcPr>
            <w:tcW w:w="1557" w:type="dxa"/>
            <w:gridSpan w:val="2"/>
          </w:tcPr>
          <w:p w:rsidR="0038543E" w:rsidRPr="00307BFE" w:rsidRDefault="005D1131">
            <w:pPr>
              <w:pStyle w:val="TableParagraph"/>
              <w:spacing w:line="242" w:lineRule="auto"/>
              <w:ind w:left="142" w:right="116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 xml:space="preserve">Экономия ТЭР </w:t>
            </w:r>
            <w:r w:rsidRPr="00307BFE">
              <w:rPr>
                <w:spacing w:val="-12"/>
                <w:sz w:val="17"/>
                <w:szCs w:val="17"/>
              </w:rPr>
              <w:t xml:space="preserve">в </w:t>
            </w:r>
            <w:r w:rsidRPr="00307BFE">
              <w:rPr>
                <w:sz w:val="17"/>
                <w:szCs w:val="17"/>
              </w:rPr>
              <w:t>результате</w:t>
            </w:r>
          </w:p>
          <w:p w:rsidR="0038543E" w:rsidRPr="00307BFE" w:rsidRDefault="005D1131">
            <w:pPr>
              <w:pStyle w:val="TableParagraph"/>
              <w:spacing w:line="206" w:lineRule="exact"/>
              <w:ind w:left="142" w:right="116"/>
              <w:jc w:val="center"/>
              <w:rPr>
                <w:sz w:val="17"/>
                <w:szCs w:val="17"/>
              </w:rPr>
            </w:pPr>
            <w:r w:rsidRPr="00307BFE">
              <w:rPr>
                <w:spacing w:val="-1"/>
                <w:sz w:val="17"/>
                <w:szCs w:val="17"/>
              </w:rPr>
              <w:t>реализации программы</w:t>
            </w:r>
          </w:p>
        </w:tc>
      </w:tr>
      <w:tr w:rsidR="0038543E" w:rsidRPr="00307BFE">
        <w:trPr>
          <w:trHeight w:val="997"/>
        </w:trPr>
        <w:tc>
          <w:tcPr>
            <w:tcW w:w="879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931" w:type="dxa"/>
          </w:tcPr>
          <w:p w:rsidR="0038543E" w:rsidRPr="00307BFE" w:rsidRDefault="0038543E">
            <w:pPr>
              <w:pStyle w:val="TableParagraph"/>
              <w:spacing w:before="11"/>
              <w:rPr>
                <w:b/>
              </w:rPr>
            </w:pPr>
          </w:p>
          <w:p w:rsidR="0038543E" w:rsidRPr="00307BFE" w:rsidRDefault="0069282A">
            <w:pPr>
              <w:pStyle w:val="TableParagraph"/>
              <w:ind w:left="38" w:right="6" w:firstLine="69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кВт*час</w:t>
            </w:r>
          </w:p>
        </w:tc>
        <w:tc>
          <w:tcPr>
            <w:tcW w:w="881" w:type="dxa"/>
          </w:tcPr>
          <w:p w:rsidR="0038543E" w:rsidRPr="00307BFE" w:rsidRDefault="005D1131" w:rsidP="0069282A">
            <w:pPr>
              <w:pStyle w:val="TableParagraph"/>
              <w:spacing w:before="78"/>
              <w:ind w:left="88" w:right="70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 xml:space="preserve">млн. руб. без НДС </w:t>
            </w:r>
          </w:p>
        </w:tc>
        <w:tc>
          <w:tcPr>
            <w:tcW w:w="710" w:type="dxa"/>
          </w:tcPr>
          <w:p w:rsidR="0038543E" w:rsidRPr="00307BFE" w:rsidRDefault="0043193E">
            <w:pPr>
              <w:pStyle w:val="TableParagraph"/>
              <w:spacing w:before="78"/>
              <w:ind w:left="141" w:right="123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кВт*час</w:t>
            </w:r>
          </w:p>
        </w:tc>
        <w:tc>
          <w:tcPr>
            <w:tcW w:w="849" w:type="dxa"/>
          </w:tcPr>
          <w:p w:rsidR="0038543E" w:rsidRPr="00307BFE" w:rsidRDefault="005D1131" w:rsidP="0043193E">
            <w:pPr>
              <w:pStyle w:val="TableParagraph"/>
              <w:spacing w:before="78"/>
              <w:ind w:left="72" w:right="54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 xml:space="preserve">млн. руб. без НДС </w:t>
            </w:r>
          </w:p>
        </w:tc>
        <w:tc>
          <w:tcPr>
            <w:tcW w:w="710" w:type="dxa"/>
          </w:tcPr>
          <w:p w:rsidR="0038543E" w:rsidRPr="00307BFE" w:rsidRDefault="005D1131">
            <w:pPr>
              <w:pStyle w:val="TableParagraph"/>
              <w:spacing w:before="78"/>
              <w:ind w:left="141" w:right="123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т у. т. без учета воды</w:t>
            </w:r>
          </w:p>
        </w:tc>
        <w:tc>
          <w:tcPr>
            <w:tcW w:w="844" w:type="dxa"/>
          </w:tcPr>
          <w:p w:rsidR="0038543E" w:rsidRPr="00307BFE" w:rsidRDefault="005D1131">
            <w:pPr>
              <w:pStyle w:val="TableParagraph"/>
              <w:spacing w:before="78"/>
              <w:ind w:left="71" w:right="50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млн. руб. без НДС с учетом воды</w:t>
            </w:r>
          </w:p>
        </w:tc>
        <w:tc>
          <w:tcPr>
            <w:tcW w:w="710" w:type="dxa"/>
          </w:tcPr>
          <w:p w:rsidR="0038543E" w:rsidRPr="00307BFE" w:rsidRDefault="005D1131">
            <w:pPr>
              <w:pStyle w:val="TableParagraph"/>
              <w:spacing w:before="78"/>
              <w:ind w:left="142" w:right="12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т у. т. без учета воды</w:t>
            </w:r>
          </w:p>
        </w:tc>
        <w:tc>
          <w:tcPr>
            <w:tcW w:w="847" w:type="dxa"/>
          </w:tcPr>
          <w:p w:rsidR="0038543E" w:rsidRPr="00307BFE" w:rsidRDefault="005D1131">
            <w:pPr>
              <w:pStyle w:val="TableParagraph"/>
              <w:spacing w:before="78"/>
              <w:ind w:left="75" w:right="49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млн. руб. без НДС с учетом воды</w:t>
            </w:r>
          </w:p>
        </w:tc>
      </w:tr>
      <w:tr w:rsidR="0038543E" w:rsidRPr="00307BFE">
        <w:trPr>
          <w:trHeight w:val="419"/>
        </w:trPr>
        <w:tc>
          <w:tcPr>
            <w:tcW w:w="879" w:type="dxa"/>
          </w:tcPr>
          <w:p w:rsidR="0038543E" w:rsidRPr="00307BFE" w:rsidRDefault="00CD0AE2">
            <w:pPr>
              <w:pStyle w:val="TableParagraph"/>
              <w:spacing w:before="32"/>
              <w:ind w:left="-13" w:right="152"/>
              <w:jc w:val="right"/>
              <w:rPr>
                <w:sz w:val="15"/>
                <w:szCs w:val="15"/>
              </w:rPr>
            </w:pPr>
            <w:r w:rsidRPr="00307BFE">
              <w:rPr>
                <w:sz w:val="15"/>
                <w:szCs w:val="15"/>
              </w:rPr>
              <w:t>20</w:t>
            </w:r>
            <w:r w:rsidR="00AB24D8">
              <w:rPr>
                <w:sz w:val="15"/>
                <w:szCs w:val="15"/>
              </w:rPr>
              <w:t>24</w:t>
            </w:r>
            <w:hyperlink w:anchor="_bookmark0" w:history="1">
              <w:r w:rsidR="005D1131" w:rsidRPr="00307BFE">
                <w:rPr>
                  <w:sz w:val="15"/>
                  <w:szCs w:val="15"/>
                </w:rPr>
                <w:t>&lt;*&gt;</w:t>
              </w:r>
            </w:hyperlink>
          </w:p>
          <w:p w:rsidR="0038543E" w:rsidRPr="00307BFE" w:rsidRDefault="005D1131">
            <w:pPr>
              <w:pStyle w:val="TableParagraph"/>
              <w:spacing w:before="1"/>
              <w:ind w:left="-13" w:right="62"/>
              <w:jc w:val="right"/>
              <w:rPr>
                <w:sz w:val="13"/>
                <w:szCs w:val="13"/>
              </w:rPr>
            </w:pPr>
            <w:r w:rsidRPr="00307BFE">
              <w:rPr>
                <w:sz w:val="13"/>
                <w:szCs w:val="13"/>
              </w:rPr>
              <w:t>(базовый</w:t>
            </w:r>
            <w:r w:rsidRPr="00307BFE">
              <w:rPr>
                <w:spacing w:val="-4"/>
                <w:sz w:val="13"/>
                <w:szCs w:val="13"/>
              </w:rPr>
              <w:t xml:space="preserve"> год)</w:t>
            </w:r>
          </w:p>
        </w:tc>
        <w:tc>
          <w:tcPr>
            <w:tcW w:w="847" w:type="dxa"/>
          </w:tcPr>
          <w:p w:rsidR="0038543E" w:rsidRPr="00B71AAD" w:rsidRDefault="00E008B9" w:rsidP="009D4DFD">
            <w:pPr>
              <w:jc w:val="right"/>
              <w:rPr>
                <w:sz w:val="17"/>
                <w:szCs w:val="17"/>
                <w:lang w:val="en-US"/>
              </w:rPr>
            </w:pPr>
            <w:r w:rsidRPr="00B71AAD">
              <w:rPr>
                <w:sz w:val="17"/>
                <w:szCs w:val="17"/>
              </w:rPr>
              <w:t>19,361</w:t>
            </w:r>
          </w:p>
        </w:tc>
        <w:tc>
          <w:tcPr>
            <w:tcW w:w="1075" w:type="dxa"/>
          </w:tcPr>
          <w:p w:rsidR="0038543E" w:rsidRPr="00B71AAD" w:rsidRDefault="00E008B9" w:rsidP="009D4DFD">
            <w:pPr>
              <w:jc w:val="right"/>
              <w:rPr>
                <w:sz w:val="17"/>
                <w:szCs w:val="17"/>
                <w:highlight w:val="lightGray"/>
                <w:lang w:val="en-US"/>
              </w:rPr>
            </w:pPr>
            <w:r w:rsidRPr="00B71AAD">
              <w:rPr>
                <w:sz w:val="17"/>
                <w:szCs w:val="17"/>
              </w:rPr>
              <w:t>19,361</w:t>
            </w:r>
          </w:p>
        </w:tc>
        <w:tc>
          <w:tcPr>
            <w:tcW w:w="1328" w:type="dxa"/>
          </w:tcPr>
          <w:p w:rsidR="008A64B7" w:rsidRDefault="008A64B7" w:rsidP="009D4DFD">
            <w:pPr>
              <w:jc w:val="right"/>
              <w:rPr>
                <w:color w:val="FF0000"/>
                <w:sz w:val="17"/>
                <w:szCs w:val="17"/>
                <w:highlight w:val="yellow"/>
              </w:rPr>
            </w:pPr>
          </w:p>
          <w:p w:rsidR="0038543E" w:rsidRPr="00F56ED6" w:rsidRDefault="0038543E" w:rsidP="009D4DFD">
            <w:pPr>
              <w:jc w:val="right"/>
              <w:rPr>
                <w:color w:val="FF0000"/>
                <w:sz w:val="17"/>
                <w:szCs w:val="17"/>
                <w:highlight w:val="yellow"/>
              </w:rPr>
            </w:pPr>
          </w:p>
        </w:tc>
        <w:tc>
          <w:tcPr>
            <w:tcW w:w="931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38543E" w:rsidRPr="00307BFE" w:rsidRDefault="003854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2719" w:rsidRPr="00307BFE" w:rsidTr="00492D99">
        <w:trPr>
          <w:trHeight w:val="265"/>
        </w:trPr>
        <w:tc>
          <w:tcPr>
            <w:tcW w:w="879" w:type="dxa"/>
          </w:tcPr>
          <w:p w:rsidR="00252719" w:rsidRPr="00307BFE" w:rsidRDefault="00252719" w:rsidP="00457534">
            <w:pPr>
              <w:pStyle w:val="TableParagraph"/>
              <w:spacing w:before="26"/>
              <w:ind w:left="125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202</w:t>
            </w:r>
            <w:r w:rsidR="00AB24D8">
              <w:rPr>
                <w:sz w:val="17"/>
                <w:szCs w:val="17"/>
              </w:rPr>
              <w:t>5</w:t>
            </w:r>
          </w:p>
        </w:tc>
        <w:tc>
          <w:tcPr>
            <w:tcW w:w="847" w:type="dxa"/>
          </w:tcPr>
          <w:p w:rsidR="00252719" w:rsidRPr="00363457" w:rsidRDefault="00144F44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6</w:t>
            </w:r>
            <w:r w:rsidR="00E008B9" w:rsidRPr="00363457">
              <w:rPr>
                <w:sz w:val="17"/>
                <w:szCs w:val="17"/>
              </w:rPr>
              <w:t>,35</w:t>
            </w:r>
            <w:r w:rsidRPr="00363457">
              <w:rPr>
                <w:sz w:val="17"/>
                <w:szCs w:val="17"/>
              </w:rPr>
              <w:t>6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6,356</w:t>
            </w:r>
          </w:p>
        </w:tc>
        <w:tc>
          <w:tcPr>
            <w:tcW w:w="1328" w:type="dxa"/>
            <w:vAlign w:val="bottom"/>
          </w:tcPr>
          <w:p w:rsidR="00252719" w:rsidRPr="00363457" w:rsidRDefault="005E00A0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24</w:t>
            </w:r>
            <w:r w:rsidR="008C1A28" w:rsidRPr="00363457">
              <w:rPr>
                <w:sz w:val="10"/>
                <w:szCs w:val="10"/>
              </w:rPr>
              <w:t>,</w:t>
            </w:r>
            <w:r w:rsidRPr="00363457">
              <w:rPr>
                <w:sz w:val="10"/>
                <w:szCs w:val="10"/>
              </w:rPr>
              <w:t>152</w:t>
            </w:r>
            <w:r w:rsidR="009C6ABC" w:rsidRPr="00363457">
              <w:rPr>
                <w:sz w:val="17"/>
                <w:szCs w:val="17"/>
              </w:rPr>
              <w:t xml:space="preserve">  </w:t>
            </w:r>
            <w:r w:rsidR="005E7387" w:rsidRPr="00363457">
              <w:rPr>
                <w:sz w:val="17"/>
                <w:szCs w:val="17"/>
              </w:rPr>
              <w:t xml:space="preserve">      </w:t>
            </w:r>
            <w:r w:rsidR="009C6ABC" w:rsidRPr="00363457">
              <w:rPr>
                <w:sz w:val="17"/>
                <w:szCs w:val="17"/>
              </w:rPr>
              <w:t xml:space="preserve">     </w:t>
            </w:r>
            <w:r w:rsidR="00144F44" w:rsidRPr="00363457">
              <w:rPr>
                <w:sz w:val="17"/>
                <w:szCs w:val="17"/>
              </w:rPr>
              <w:t>26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144F44" w:rsidRPr="00363457">
              <w:rPr>
                <w:sz w:val="17"/>
                <w:szCs w:val="17"/>
              </w:rPr>
              <w:t>32</w:t>
            </w:r>
            <w:r w:rsidR="00ED0607" w:rsidRPr="00363457">
              <w:rPr>
                <w:sz w:val="17"/>
                <w:szCs w:val="17"/>
              </w:rPr>
              <w:t>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2719" w:rsidRPr="00307BFE" w:rsidTr="00492D99">
        <w:trPr>
          <w:trHeight w:val="246"/>
        </w:trPr>
        <w:tc>
          <w:tcPr>
            <w:tcW w:w="879" w:type="dxa"/>
          </w:tcPr>
          <w:p w:rsidR="00252719" w:rsidRPr="00307BFE" w:rsidRDefault="00252719" w:rsidP="00457534">
            <w:pPr>
              <w:pStyle w:val="TableParagraph"/>
              <w:spacing w:before="16"/>
              <w:ind w:left="125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202</w:t>
            </w:r>
            <w:r w:rsidR="00AB24D8">
              <w:rPr>
                <w:sz w:val="17"/>
                <w:szCs w:val="17"/>
              </w:rPr>
              <w:t>6</w:t>
            </w:r>
          </w:p>
        </w:tc>
        <w:tc>
          <w:tcPr>
            <w:tcW w:w="847" w:type="dxa"/>
          </w:tcPr>
          <w:p w:rsidR="00252719" w:rsidRPr="00363457" w:rsidRDefault="00E008B9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1</w:t>
            </w:r>
            <w:r w:rsidR="00144F44" w:rsidRPr="00363457">
              <w:rPr>
                <w:sz w:val="17"/>
                <w:szCs w:val="17"/>
              </w:rPr>
              <w:t>5</w:t>
            </w:r>
            <w:r w:rsidRPr="00363457">
              <w:rPr>
                <w:sz w:val="17"/>
                <w:szCs w:val="17"/>
              </w:rPr>
              <w:t>,</w:t>
            </w:r>
            <w:r w:rsidR="00144F44" w:rsidRPr="00363457">
              <w:rPr>
                <w:sz w:val="17"/>
                <w:szCs w:val="17"/>
              </w:rPr>
              <w:t>360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5"/>
                <w:szCs w:val="15"/>
              </w:rPr>
            </w:pPr>
            <w:r w:rsidRPr="00363457">
              <w:rPr>
                <w:sz w:val="17"/>
                <w:szCs w:val="17"/>
              </w:rPr>
              <w:t>15,360</w:t>
            </w:r>
          </w:p>
        </w:tc>
        <w:tc>
          <w:tcPr>
            <w:tcW w:w="1328" w:type="dxa"/>
            <w:vAlign w:val="bottom"/>
          </w:tcPr>
          <w:p w:rsidR="00252719" w:rsidRPr="00363457" w:rsidRDefault="008C1A28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25</w:t>
            </w:r>
            <w:r w:rsidR="009C6ABC" w:rsidRPr="00363457">
              <w:rPr>
                <w:sz w:val="10"/>
                <w:szCs w:val="10"/>
              </w:rPr>
              <w:t>,</w:t>
            </w:r>
            <w:r w:rsidRPr="00363457">
              <w:rPr>
                <w:sz w:val="10"/>
                <w:szCs w:val="10"/>
              </w:rPr>
              <w:t>222</w:t>
            </w:r>
            <w:r w:rsidR="009C6ABC" w:rsidRPr="00363457">
              <w:rPr>
                <w:sz w:val="15"/>
                <w:szCs w:val="15"/>
              </w:rPr>
              <w:t xml:space="preserve">    </w:t>
            </w:r>
            <w:r w:rsidR="005E7387" w:rsidRPr="00363457">
              <w:rPr>
                <w:sz w:val="15"/>
                <w:szCs w:val="15"/>
              </w:rPr>
              <w:t xml:space="preserve">      </w:t>
            </w:r>
            <w:r w:rsidR="009C6ABC" w:rsidRPr="00363457">
              <w:rPr>
                <w:sz w:val="15"/>
                <w:szCs w:val="15"/>
              </w:rPr>
              <w:t xml:space="preserve">     </w:t>
            </w:r>
            <w:r w:rsidRPr="00363457">
              <w:rPr>
                <w:sz w:val="17"/>
                <w:szCs w:val="17"/>
              </w:rPr>
              <w:t>6</w:t>
            </w:r>
            <w:r w:rsidR="00144F44" w:rsidRPr="00363457">
              <w:rPr>
                <w:sz w:val="17"/>
                <w:szCs w:val="17"/>
              </w:rPr>
              <w:t>0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144F44" w:rsidRPr="00363457">
              <w:rPr>
                <w:sz w:val="17"/>
                <w:szCs w:val="17"/>
              </w:rPr>
              <w:t>90</w:t>
            </w:r>
            <w:r w:rsidRPr="00363457">
              <w:rPr>
                <w:sz w:val="17"/>
                <w:szCs w:val="17"/>
              </w:rPr>
              <w:t>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252719" w:rsidRPr="00307BFE" w:rsidTr="00492D99">
        <w:trPr>
          <w:trHeight w:val="248"/>
        </w:trPr>
        <w:tc>
          <w:tcPr>
            <w:tcW w:w="879" w:type="dxa"/>
          </w:tcPr>
          <w:p w:rsidR="00252719" w:rsidRPr="00307BFE" w:rsidRDefault="00252719" w:rsidP="00457534">
            <w:pPr>
              <w:pStyle w:val="TableParagraph"/>
              <w:spacing w:before="16"/>
              <w:ind w:left="125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202</w:t>
            </w:r>
            <w:r w:rsidR="00AB24D8">
              <w:rPr>
                <w:sz w:val="17"/>
                <w:szCs w:val="17"/>
              </w:rPr>
              <w:t>7</w:t>
            </w:r>
          </w:p>
        </w:tc>
        <w:tc>
          <w:tcPr>
            <w:tcW w:w="847" w:type="dxa"/>
          </w:tcPr>
          <w:p w:rsidR="00252719" w:rsidRPr="00363457" w:rsidRDefault="00144F44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7</w:t>
            </w:r>
            <w:r w:rsidR="00E008B9" w:rsidRPr="00363457">
              <w:rPr>
                <w:sz w:val="17"/>
                <w:szCs w:val="17"/>
              </w:rPr>
              <w:t>,</w:t>
            </w:r>
            <w:r w:rsidRPr="00363457">
              <w:rPr>
                <w:sz w:val="17"/>
                <w:szCs w:val="17"/>
              </w:rPr>
              <w:t>068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7,068</w:t>
            </w:r>
          </w:p>
        </w:tc>
        <w:tc>
          <w:tcPr>
            <w:tcW w:w="1328" w:type="dxa"/>
            <w:vAlign w:val="bottom"/>
          </w:tcPr>
          <w:p w:rsidR="00252719" w:rsidRPr="00363457" w:rsidRDefault="008C1A28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26</w:t>
            </w:r>
            <w:r w:rsidR="009C6ABC" w:rsidRPr="00363457">
              <w:rPr>
                <w:sz w:val="10"/>
                <w:szCs w:val="10"/>
              </w:rPr>
              <w:t>,</w:t>
            </w:r>
            <w:r w:rsidRPr="00363457">
              <w:rPr>
                <w:sz w:val="10"/>
                <w:szCs w:val="10"/>
              </w:rPr>
              <w:t>570</w:t>
            </w:r>
            <w:r w:rsidR="009C6ABC" w:rsidRPr="00363457">
              <w:rPr>
                <w:sz w:val="17"/>
                <w:szCs w:val="17"/>
              </w:rPr>
              <w:t xml:space="preserve">  </w:t>
            </w:r>
            <w:r w:rsidR="005E7387" w:rsidRPr="00363457">
              <w:rPr>
                <w:sz w:val="17"/>
                <w:szCs w:val="17"/>
              </w:rPr>
              <w:t xml:space="preserve">    </w:t>
            </w:r>
            <w:r w:rsidR="009C6ABC" w:rsidRPr="00363457">
              <w:rPr>
                <w:sz w:val="17"/>
                <w:szCs w:val="17"/>
              </w:rPr>
              <w:t xml:space="preserve">       </w:t>
            </w:r>
            <w:r w:rsidR="00144F44" w:rsidRPr="00363457">
              <w:rPr>
                <w:sz w:val="17"/>
                <w:szCs w:val="17"/>
              </w:rPr>
              <w:t>26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144F44" w:rsidRPr="00363457">
              <w:rPr>
                <w:sz w:val="17"/>
                <w:szCs w:val="17"/>
              </w:rPr>
              <w:t>60</w:t>
            </w:r>
            <w:r w:rsidRPr="00363457">
              <w:rPr>
                <w:sz w:val="17"/>
                <w:szCs w:val="17"/>
              </w:rPr>
              <w:t>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2719" w:rsidRPr="00307BFE" w:rsidTr="00492D99">
        <w:trPr>
          <w:trHeight w:val="248"/>
        </w:trPr>
        <w:tc>
          <w:tcPr>
            <w:tcW w:w="879" w:type="dxa"/>
          </w:tcPr>
          <w:p w:rsidR="00252719" w:rsidRPr="00307BFE" w:rsidRDefault="00252719" w:rsidP="00457534">
            <w:pPr>
              <w:pStyle w:val="TableParagraph"/>
              <w:spacing w:before="16"/>
              <w:ind w:left="126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202</w:t>
            </w:r>
            <w:r w:rsidR="00AB24D8">
              <w:rPr>
                <w:sz w:val="17"/>
                <w:szCs w:val="17"/>
              </w:rPr>
              <w:t>8</w:t>
            </w:r>
          </w:p>
        </w:tc>
        <w:tc>
          <w:tcPr>
            <w:tcW w:w="847" w:type="dxa"/>
          </w:tcPr>
          <w:p w:rsidR="00252719" w:rsidRPr="00363457" w:rsidRDefault="009C6ABC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2</w:t>
            </w:r>
            <w:r w:rsidR="00144F44" w:rsidRPr="00363457">
              <w:rPr>
                <w:sz w:val="17"/>
                <w:szCs w:val="17"/>
              </w:rPr>
              <w:t>3</w:t>
            </w:r>
            <w:r w:rsidR="00E008B9" w:rsidRPr="00363457">
              <w:rPr>
                <w:sz w:val="17"/>
                <w:szCs w:val="17"/>
              </w:rPr>
              <w:t>,</w:t>
            </w:r>
            <w:r w:rsidR="005F3C61" w:rsidRPr="00363457">
              <w:rPr>
                <w:sz w:val="17"/>
                <w:szCs w:val="17"/>
              </w:rPr>
              <w:t>5</w:t>
            </w:r>
            <w:r w:rsidR="00144F44" w:rsidRPr="00363457">
              <w:rPr>
                <w:sz w:val="17"/>
                <w:szCs w:val="17"/>
              </w:rPr>
              <w:t>98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23,598</w:t>
            </w:r>
          </w:p>
        </w:tc>
        <w:tc>
          <w:tcPr>
            <w:tcW w:w="1328" w:type="dxa"/>
            <w:vAlign w:val="bottom"/>
          </w:tcPr>
          <w:p w:rsidR="00252719" w:rsidRPr="00363457" w:rsidRDefault="008C1A28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27,541</w:t>
            </w:r>
            <w:r w:rsidR="005E7387" w:rsidRPr="00363457">
              <w:rPr>
                <w:sz w:val="17"/>
                <w:szCs w:val="17"/>
              </w:rPr>
              <w:t xml:space="preserve">             </w:t>
            </w:r>
            <w:r w:rsidR="009C6ABC" w:rsidRPr="00363457">
              <w:rPr>
                <w:sz w:val="17"/>
                <w:szCs w:val="17"/>
              </w:rPr>
              <w:t>8</w:t>
            </w:r>
            <w:r w:rsidR="00C40B49" w:rsidRPr="00363457">
              <w:rPr>
                <w:sz w:val="17"/>
                <w:szCs w:val="17"/>
              </w:rPr>
              <w:t>9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C40B49" w:rsidRPr="00363457">
              <w:rPr>
                <w:sz w:val="17"/>
                <w:szCs w:val="17"/>
              </w:rPr>
              <w:t>27%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2719" w:rsidRPr="00307BFE" w:rsidTr="00492D99">
        <w:trPr>
          <w:trHeight w:val="249"/>
        </w:trPr>
        <w:tc>
          <w:tcPr>
            <w:tcW w:w="879" w:type="dxa"/>
          </w:tcPr>
          <w:p w:rsidR="00252719" w:rsidRPr="00307BFE" w:rsidRDefault="00252719" w:rsidP="00457534">
            <w:pPr>
              <w:pStyle w:val="TableParagraph"/>
              <w:spacing w:before="16"/>
              <w:ind w:left="126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202</w:t>
            </w:r>
            <w:r w:rsidR="00AB24D8">
              <w:rPr>
                <w:sz w:val="17"/>
                <w:szCs w:val="17"/>
              </w:rPr>
              <w:t>9</w:t>
            </w:r>
          </w:p>
        </w:tc>
        <w:tc>
          <w:tcPr>
            <w:tcW w:w="847" w:type="dxa"/>
          </w:tcPr>
          <w:p w:rsidR="00252719" w:rsidRPr="00363457" w:rsidRDefault="00144F44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29</w:t>
            </w:r>
            <w:r w:rsidR="00E008B9" w:rsidRPr="00363457">
              <w:rPr>
                <w:sz w:val="17"/>
                <w:szCs w:val="17"/>
              </w:rPr>
              <w:t>,</w:t>
            </w:r>
            <w:r w:rsidRPr="00363457">
              <w:rPr>
                <w:sz w:val="17"/>
                <w:szCs w:val="17"/>
              </w:rPr>
              <w:t>028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29,028</w:t>
            </w:r>
          </w:p>
        </w:tc>
        <w:tc>
          <w:tcPr>
            <w:tcW w:w="1328" w:type="dxa"/>
            <w:vAlign w:val="bottom"/>
          </w:tcPr>
          <w:p w:rsidR="00252719" w:rsidRPr="00363457" w:rsidRDefault="008C1A28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29</w:t>
            </w:r>
            <w:r w:rsidR="005E7387" w:rsidRPr="00363457">
              <w:rPr>
                <w:sz w:val="10"/>
                <w:szCs w:val="10"/>
              </w:rPr>
              <w:t>,</w:t>
            </w:r>
            <w:r w:rsidRPr="00363457">
              <w:rPr>
                <w:sz w:val="10"/>
                <w:szCs w:val="10"/>
              </w:rPr>
              <w:t>029</w:t>
            </w:r>
            <w:r w:rsidR="005E7387" w:rsidRPr="00363457">
              <w:rPr>
                <w:sz w:val="17"/>
                <w:szCs w:val="17"/>
              </w:rPr>
              <w:t xml:space="preserve">           </w:t>
            </w:r>
            <w:r w:rsidR="009C6ABC" w:rsidRPr="00363457">
              <w:rPr>
                <w:sz w:val="17"/>
                <w:szCs w:val="17"/>
              </w:rPr>
              <w:t>100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9C6ABC" w:rsidRPr="00363457">
              <w:rPr>
                <w:sz w:val="17"/>
                <w:szCs w:val="17"/>
              </w:rPr>
              <w:t>0</w:t>
            </w:r>
            <w:r w:rsidR="00252719" w:rsidRPr="00363457">
              <w:rPr>
                <w:sz w:val="17"/>
                <w:szCs w:val="17"/>
                <w:lang w:val="en-US"/>
              </w:rPr>
              <w:t>0</w:t>
            </w:r>
            <w:r w:rsidR="00144F44" w:rsidRPr="00363457">
              <w:rPr>
                <w:sz w:val="17"/>
                <w:szCs w:val="17"/>
              </w:rPr>
              <w:t>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2719" w:rsidRPr="00307BFE" w:rsidTr="00252719">
        <w:trPr>
          <w:trHeight w:val="380"/>
        </w:trPr>
        <w:tc>
          <w:tcPr>
            <w:tcW w:w="879" w:type="dxa"/>
          </w:tcPr>
          <w:p w:rsidR="00252719" w:rsidRPr="00307BFE" w:rsidRDefault="00252719">
            <w:pPr>
              <w:pStyle w:val="TableParagraph"/>
              <w:spacing w:before="83"/>
              <w:ind w:left="127" w:right="111"/>
              <w:jc w:val="center"/>
              <w:rPr>
                <w:sz w:val="17"/>
                <w:szCs w:val="17"/>
              </w:rPr>
            </w:pPr>
            <w:r w:rsidRPr="00307BFE">
              <w:rPr>
                <w:sz w:val="17"/>
                <w:szCs w:val="17"/>
              </w:rPr>
              <w:t>ВСЕГО</w:t>
            </w:r>
          </w:p>
        </w:tc>
        <w:tc>
          <w:tcPr>
            <w:tcW w:w="847" w:type="dxa"/>
          </w:tcPr>
          <w:p w:rsidR="00252719" w:rsidRPr="00363457" w:rsidRDefault="00144F44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81</w:t>
            </w:r>
            <w:r w:rsidR="00252719" w:rsidRPr="00363457">
              <w:rPr>
                <w:sz w:val="17"/>
                <w:szCs w:val="17"/>
              </w:rPr>
              <w:t>,</w:t>
            </w:r>
            <w:r w:rsidRPr="00363457">
              <w:rPr>
                <w:sz w:val="17"/>
                <w:szCs w:val="17"/>
              </w:rPr>
              <w:t>4</w:t>
            </w:r>
            <w:r w:rsidR="008A64B7">
              <w:rPr>
                <w:sz w:val="17"/>
                <w:szCs w:val="17"/>
              </w:rPr>
              <w:t>00</w:t>
            </w:r>
          </w:p>
        </w:tc>
        <w:tc>
          <w:tcPr>
            <w:tcW w:w="1075" w:type="dxa"/>
          </w:tcPr>
          <w:p w:rsidR="00252719" w:rsidRPr="00363457" w:rsidRDefault="0002104D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7"/>
                <w:szCs w:val="17"/>
              </w:rPr>
              <w:t>81,4</w:t>
            </w:r>
            <w:r w:rsidR="008A64B7">
              <w:rPr>
                <w:sz w:val="17"/>
                <w:szCs w:val="17"/>
              </w:rPr>
              <w:t>00</w:t>
            </w:r>
          </w:p>
        </w:tc>
        <w:tc>
          <w:tcPr>
            <w:tcW w:w="1328" w:type="dxa"/>
          </w:tcPr>
          <w:p w:rsidR="00252719" w:rsidRPr="00363457" w:rsidRDefault="005E7387" w:rsidP="00252719">
            <w:pPr>
              <w:jc w:val="right"/>
              <w:rPr>
                <w:sz w:val="17"/>
                <w:szCs w:val="17"/>
              </w:rPr>
            </w:pPr>
            <w:r w:rsidRPr="00363457">
              <w:rPr>
                <w:sz w:val="10"/>
                <w:szCs w:val="10"/>
              </w:rPr>
              <w:t>1</w:t>
            </w:r>
            <w:r w:rsidR="005E00A0" w:rsidRPr="00363457">
              <w:rPr>
                <w:sz w:val="10"/>
                <w:szCs w:val="10"/>
              </w:rPr>
              <w:t>32</w:t>
            </w:r>
            <w:r w:rsidRPr="00363457">
              <w:rPr>
                <w:sz w:val="10"/>
                <w:szCs w:val="10"/>
              </w:rPr>
              <w:t>,</w:t>
            </w:r>
            <w:r w:rsidR="005E00A0" w:rsidRPr="00363457">
              <w:rPr>
                <w:sz w:val="10"/>
                <w:szCs w:val="10"/>
              </w:rPr>
              <w:t>514</w:t>
            </w:r>
            <w:r w:rsidRPr="00363457">
              <w:rPr>
                <w:sz w:val="17"/>
                <w:szCs w:val="17"/>
              </w:rPr>
              <w:t xml:space="preserve">            </w:t>
            </w:r>
            <w:r w:rsidR="00252719" w:rsidRPr="00363457">
              <w:rPr>
                <w:sz w:val="17"/>
                <w:szCs w:val="17"/>
                <w:lang w:val="en-US"/>
              </w:rPr>
              <w:t>6</w:t>
            </w:r>
            <w:r w:rsidR="00144F44" w:rsidRPr="00363457">
              <w:rPr>
                <w:sz w:val="17"/>
                <w:szCs w:val="17"/>
              </w:rPr>
              <w:t>1</w:t>
            </w:r>
            <w:r w:rsidR="00252719" w:rsidRPr="00363457">
              <w:rPr>
                <w:sz w:val="17"/>
                <w:szCs w:val="17"/>
                <w:lang w:val="en-US"/>
              </w:rPr>
              <w:t>,</w:t>
            </w:r>
            <w:r w:rsidR="00144F44" w:rsidRPr="00363457">
              <w:rPr>
                <w:sz w:val="17"/>
                <w:szCs w:val="17"/>
              </w:rPr>
              <w:t>43%</w:t>
            </w:r>
          </w:p>
        </w:tc>
        <w:tc>
          <w:tcPr>
            <w:tcW w:w="93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81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4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710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847" w:type="dxa"/>
          </w:tcPr>
          <w:p w:rsidR="00252719" w:rsidRPr="00307BFE" w:rsidRDefault="00252719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38543E" w:rsidRPr="00307BFE" w:rsidRDefault="0038543E">
      <w:pPr>
        <w:pStyle w:val="a3"/>
        <w:spacing w:before="4"/>
        <w:rPr>
          <w:b/>
          <w:sz w:val="11"/>
          <w:szCs w:val="11"/>
        </w:rPr>
      </w:pPr>
    </w:p>
    <w:p w:rsidR="0038543E" w:rsidRPr="00307BFE" w:rsidRDefault="005D1131">
      <w:pPr>
        <w:spacing w:before="90" w:line="242" w:lineRule="auto"/>
        <w:ind w:left="392"/>
      </w:pPr>
      <w:r w:rsidRPr="00307BFE"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38543E" w:rsidRPr="00307BFE" w:rsidRDefault="0038543E" w:rsidP="008A64B7">
      <w:pPr>
        <w:spacing w:line="242" w:lineRule="auto"/>
        <w:jc w:val="right"/>
        <w:sectPr w:rsidR="0038543E" w:rsidRPr="00307BFE">
          <w:type w:val="continuous"/>
          <w:pgSz w:w="11910" w:h="16840"/>
          <w:pgMar w:top="760" w:right="320" w:bottom="280" w:left="740" w:header="720" w:footer="720" w:gutter="0"/>
          <w:cols w:space="720"/>
        </w:sectPr>
      </w:pPr>
    </w:p>
    <w:p w:rsidR="0038543E" w:rsidRPr="00307BFE" w:rsidRDefault="005D1131">
      <w:pPr>
        <w:tabs>
          <w:tab w:val="left" w:pos="7855"/>
        </w:tabs>
        <w:spacing w:before="68"/>
        <w:ind w:left="392"/>
        <w:rPr>
          <w:i/>
        </w:rPr>
      </w:pPr>
      <w:bookmarkStart w:id="0" w:name="_bookmark0"/>
      <w:bookmarkEnd w:id="0"/>
      <w:r w:rsidRPr="00307BFE">
        <w:lastRenderedPageBreak/>
        <w:t>СОГЛАСОВАНО</w:t>
      </w:r>
      <w:r w:rsidR="006E4924" w:rsidRPr="00307BFE">
        <w:t>:</w:t>
      </w:r>
      <w:r w:rsidRPr="00307BFE">
        <w:tab/>
      </w:r>
    </w:p>
    <w:p w:rsidR="0038543E" w:rsidRPr="00307BFE" w:rsidRDefault="0038543E">
      <w:pPr>
        <w:pStyle w:val="a3"/>
        <w:rPr>
          <w:i/>
          <w:sz w:val="19"/>
          <w:szCs w:val="19"/>
        </w:rPr>
      </w:pPr>
    </w:p>
    <w:p w:rsidR="0038543E" w:rsidRPr="00307BFE" w:rsidRDefault="0038543E">
      <w:pPr>
        <w:pStyle w:val="a3"/>
        <w:rPr>
          <w:i/>
          <w:sz w:val="19"/>
          <w:szCs w:val="19"/>
        </w:rPr>
      </w:pPr>
    </w:p>
    <w:p w:rsidR="0038543E" w:rsidRPr="00307BFE" w:rsidRDefault="0038543E">
      <w:pPr>
        <w:pStyle w:val="a3"/>
        <w:rPr>
          <w:i/>
          <w:sz w:val="19"/>
          <w:szCs w:val="19"/>
        </w:rPr>
      </w:pPr>
    </w:p>
    <w:p w:rsidR="00D90BE0" w:rsidRPr="00307BFE" w:rsidRDefault="00D90BE0" w:rsidP="00D90BE0">
      <w:pPr>
        <w:pStyle w:val="a3"/>
        <w:tabs>
          <w:tab w:val="left" w:pos="3936"/>
          <w:tab w:val="left" w:pos="6801"/>
          <w:tab w:val="left" w:pos="10206"/>
        </w:tabs>
        <w:spacing w:before="231"/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Технический директор</w:t>
      </w:r>
      <w:r w:rsidR="002A6B04" w:rsidRPr="00307BFE">
        <w:rPr>
          <w:sz w:val="26"/>
          <w:szCs w:val="26"/>
        </w:rPr>
        <w:t xml:space="preserve"> ______________</w:t>
      </w:r>
      <w:r w:rsidR="002106CF">
        <w:rPr>
          <w:sz w:val="26"/>
          <w:szCs w:val="26"/>
        </w:rPr>
        <w:t>____</w:t>
      </w:r>
      <w:r w:rsidR="002A6B04" w:rsidRPr="00307BFE">
        <w:rPr>
          <w:sz w:val="26"/>
          <w:szCs w:val="26"/>
        </w:rPr>
        <w:t>_____</w:t>
      </w:r>
      <w:r w:rsidR="00AB24D8">
        <w:rPr>
          <w:sz w:val="26"/>
          <w:szCs w:val="26"/>
          <w:u w:val="single"/>
        </w:rPr>
        <w:t>Геращенко</w:t>
      </w:r>
      <w:r w:rsidRPr="00307BFE">
        <w:rPr>
          <w:sz w:val="26"/>
          <w:szCs w:val="26"/>
          <w:u w:val="single"/>
        </w:rPr>
        <w:t xml:space="preserve"> </w:t>
      </w:r>
      <w:r w:rsidR="00AB24D8">
        <w:rPr>
          <w:sz w:val="26"/>
          <w:szCs w:val="26"/>
          <w:u w:val="single"/>
        </w:rPr>
        <w:t>Алексей</w:t>
      </w:r>
      <w:r w:rsidRPr="00307BFE">
        <w:rPr>
          <w:sz w:val="26"/>
          <w:szCs w:val="26"/>
          <w:u w:val="single"/>
        </w:rPr>
        <w:t xml:space="preserve"> </w:t>
      </w:r>
      <w:r w:rsidR="00AB24D8">
        <w:rPr>
          <w:sz w:val="26"/>
          <w:szCs w:val="26"/>
          <w:u w:val="single"/>
        </w:rPr>
        <w:t>Ивано</w:t>
      </w:r>
      <w:r w:rsidRPr="00307BFE">
        <w:rPr>
          <w:sz w:val="26"/>
          <w:szCs w:val="26"/>
          <w:u w:val="single"/>
        </w:rPr>
        <w:t>вич</w:t>
      </w:r>
    </w:p>
    <w:p w:rsidR="00870C65" w:rsidRPr="00307BFE" w:rsidRDefault="0058028C" w:rsidP="007E67A1">
      <w:pPr>
        <w:tabs>
          <w:tab w:val="left" w:pos="10773"/>
        </w:tabs>
        <w:spacing w:before="1"/>
        <w:ind w:left="921"/>
        <w:rPr>
          <w:sz w:val="17"/>
          <w:szCs w:val="17"/>
        </w:rPr>
      </w:pPr>
      <w:r w:rsidRPr="00307BFE">
        <w:rPr>
          <w:sz w:val="17"/>
          <w:szCs w:val="17"/>
        </w:rPr>
        <w:t xml:space="preserve">                                                                         </w:t>
      </w:r>
      <w:r w:rsidR="00623B4D">
        <w:rPr>
          <w:sz w:val="17"/>
          <w:szCs w:val="17"/>
        </w:rPr>
        <w:t xml:space="preserve">      </w:t>
      </w:r>
      <w:r w:rsidRPr="00307BFE">
        <w:rPr>
          <w:sz w:val="17"/>
          <w:szCs w:val="17"/>
        </w:rPr>
        <w:t xml:space="preserve"> </w:t>
      </w:r>
      <w:r w:rsidR="00623B4D">
        <w:rPr>
          <w:sz w:val="17"/>
          <w:szCs w:val="17"/>
        </w:rPr>
        <w:t xml:space="preserve">   </w:t>
      </w:r>
      <w:r w:rsidRPr="00307BFE">
        <w:rPr>
          <w:sz w:val="17"/>
          <w:szCs w:val="17"/>
        </w:rPr>
        <w:t xml:space="preserve"> </w:t>
      </w:r>
      <w:r w:rsidR="002106CF">
        <w:rPr>
          <w:sz w:val="17"/>
          <w:szCs w:val="17"/>
        </w:rPr>
        <w:t xml:space="preserve"> </w:t>
      </w:r>
      <w:r w:rsidRPr="00307BFE">
        <w:rPr>
          <w:sz w:val="17"/>
          <w:szCs w:val="17"/>
        </w:rPr>
        <w:t xml:space="preserve"> (подпись)                                  </w:t>
      </w:r>
      <w:r w:rsidR="002106CF">
        <w:rPr>
          <w:sz w:val="17"/>
          <w:szCs w:val="17"/>
        </w:rPr>
        <w:t xml:space="preserve">                   </w:t>
      </w:r>
      <w:r w:rsidRPr="00307BFE">
        <w:rPr>
          <w:sz w:val="17"/>
          <w:szCs w:val="17"/>
        </w:rPr>
        <w:t xml:space="preserve">           (</w:t>
      </w:r>
      <w:r w:rsidR="00D90BE0" w:rsidRPr="00307BFE">
        <w:rPr>
          <w:sz w:val="17"/>
          <w:szCs w:val="17"/>
        </w:rPr>
        <w:t>ФИО)</w:t>
      </w:r>
    </w:p>
    <w:p w:rsidR="007E67A1" w:rsidRPr="00307BFE" w:rsidRDefault="007E67A1" w:rsidP="007E67A1">
      <w:pPr>
        <w:tabs>
          <w:tab w:val="left" w:pos="10773"/>
        </w:tabs>
        <w:spacing w:before="1"/>
        <w:ind w:left="921"/>
        <w:rPr>
          <w:sz w:val="17"/>
          <w:szCs w:val="17"/>
        </w:rPr>
      </w:pPr>
    </w:p>
    <w:p w:rsidR="007E67A1" w:rsidRPr="00307BFE" w:rsidRDefault="007E67A1" w:rsidP="007E67A1">
      <w:pPr>
        <w:tabs>
          <w:tab w:val="left" w:pos="10773"/>
        </w:tabs>
        <w:spacing w:before="1"/>
        <w:ind w:left="921"/>
        <w:rPr>
          <w:sz w:val="17"/>
          <w:szCs w:val="17"/>
        </w:rPr>
      </w:pPr>
    </w:p>
    <w:p w:rsidR="00D90BE0" w:rsidRPr="00307BFE" w:rsidRDefault="00D90BE0" w:rsidP="00D90BE0">
      <w:pPr>
        <w:pStyle w:val="a3"/>
        <w:tabs>
          <w:tab w:val="left" w:pos="3936"/>
          <w:tab w:val="left" w:pos="6801"/>
          <w:tab w:val="left" w:pos="9392"/>
        </w:tabs>
        <w:spacing w:before="231"/>
        <w:ind w:left="1281"/>
        <w:rPr>
          <w:sz w:val="26"/>
          <w:szCs w:val="26"/>
        </w:rPr>
      </w:pPr>
      <w:proofErr w:type="spellStart"/>
      <w:r w:rsidRPr="00307BFE">
        <w:rPr>
          <w:sz w:val="26"/>
          <w:szCs w:val="26"/>
        </w:rPr>
        <w:t>Зам</w:t>
      </w:r>
      <w:proofErr w:type="gramStart"/>
      <w:r w:rsidRPr="00307BFE">
        <w:rPr>
          <w:sz w:val="26"/>
          <w:szCs w:val="26"/>
        </w:rPr>
        <w:t>.Г</w:t>
      </w:r>
      <w:proofErr w:type="gramEnd"/>
      <w:r w:rsidRPr="00307BFE">
        <w:rPr>
          <w:sz w:val="26"/>
          <w:szCs w:val="26"/>
        </w:rPr>
        <w:t>ен.дир.по</w:t>
      </w:r>
      <w:proofErr w:type="spellEnd"/>
      <w:r w:rsidR="00AB24D8">
        <w:rPr>
          <w:sz w:val="26"/>
          <w:szCs w:val="26"/>
        </w:rPr>
        <w:t xml:space="preserve"> </w:t>
      </w:r>
      <w:proofErr w:type="spellStart"/>
      <w:r w:rsidRPr="00307BFE">
        <w:rPr>
          <w:sz w:val="26"/>
          <w:szCs w:val="26"/>
        </w:rPr>
        <w:t>экономике</w:t>
      </w:r>
      <w:r w:rsidR="002A6B04" w:rsidRPr="00307BFE">
        <w:rPr>
          <w:sz w:val="26"/>
          <w:szCs w:val="26"/>
        </w:rPr>
        <w:t>______________</w:t>
      </w:r>
      <w:r w:rsidR="002106CF">
        <w:rPr>
          <w:sz w:val="26"/>
          <w:szCs w:val="26"/>
        </w:rPr>
        <w:t>_____</w:t>
      </w:r>
      <w:r w:rsidR="002A6B04" w:rsidRPr="00307BFE">
        <w:rPr>
          <w:sz w:val="26"/>
          <w:szCs w:val="26"/>
        </w:rPr>
        <w:t>__</w:t>
      </w:r>
      <w:r w:rsidRPr="00307BFE">
        <w:rPr>
          <w:sz w:val="26"/>
          <w:szCs w:val="26"/>
          <w:u w:val="single"/>
        </w:rPr>
        <w:t>Кузнецова</w:t>
      </w:r>
      <w:proofErr w:type="spellEnd"/>
      <w:r w:rsidRPr="00307BFE">
        <w:rPr>
          <w:sz w:val="26"/>
          <w:szCs w:val="26"/>
          <w:u w:val="single"/>
        </w:rPr>
        <w:t xml:space="preserve"> Елена Анатольевна</w:t>
      </w:r>
    </w:p>
    <w:p w:rsidR="00D90BE0" w:rsidRPr="00307BFE" w:rsidRDefault="00623B4D" w:rsidP="00D90BE0">
      <w:pPr>
        <w:tabs>
          <w:tab w:val="left" w:pos="7097"/>
          <w:tab w:val="left" w:pos="7513"/>
        </w:tabs>
        <w:spacing w:before="1"/>
        <w:ind w:left="4308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  <w:r w:rsidR="00D90BE0" w:rsidRPr="00307BFE">
        <w:rPr>
          <w:sz w:val="17"/>
          <w:szCs w:val="17"/>
        </w:rPr>
        <w:t>(подпись)</w:t>
      </w:r>
      <w:r w:rsidR="00D90BE0" w:rsidRPr="00307BFE">
        <w:rPr>
          <w:sz w:val="17"/>
          <w:szCs w:val="17"/>
        </w:rPr>
        <w:tab/>
      </w:r>
      <w:r w:rsidR="002106CF">
        <w:rPr>
          <w:sz w:val="17"/>
          <w:szCs w:val="17"/>
        </w:rPr>
        <w:t xml:space="preserve">                   </w:t>
      </w:r>
      <w:r>
        <w:rPr>
          <w:sz w:val="17"/>
          <w:szCs w:val="17"/>
        </w:rPr>
        <w:t xml:space="preserve"> </w:t>
      </w:r>
      <w:r w:rsidR="00D90BE0" w:rsidRPr="00307BFE">
        <w:rPr>
          <w:sz w:val="17"/>
          <w:szCs w:val="17"/>
        </w:rPr>
        <w:t>(ФИО)</w:t>
      </w:r>
    </w:p>
    <w:p w:rsidR="00870C65" w:rsidRPr="00307BFE" w:rsidRDefault="00870C65" w:rsidP="00D90BE0">
      <w:pPr>
        <w:pStyle w:val="a3"/>
        <w:tabs>
          <w:tab w:val="left" w:pos="3936"/>
          <w:tab w:val="left" w:pos="6801"/>
          <w:tab w:val="left" w:pos="9392"/>
        </w:tabs>
        <w:spacing w:before="231"/>
        <w:ind w:left="1281"/>
        <w:rPr>
          <w:sz w:val="26"/>
          <w:szCs w:val="26"/>
        </w:rPr>
      </w:pPr>
    </w:p>
    <w:p w:rsidR="002106CF" w:rsidRPr="00307BFE" w:rsidRDefault="002106CF" w:rsidP="002106CF">
      <w:pPr>
        <w:pStyle w:val="a3"/>
        <w:tabs>
          <w:tab w:val="left" w:pos="3936"/>
          <w:tab w:val="left" w:pos="6801"/>
          <w:tab w:val="left" w:pos="9392"/>
        </w:tabs>
        <w:spacing w:before="231"/>
        <w:ind w:left="1281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СУЭЭ</w:t>
      </w:r>
      <w:r w:rsidRPr="00307BFE">
        <w:rPr>
          <w:sz w:val="26"/>
          <w:szCs w:val="26"/>
        </w:rPr>
        <w:t>______________</w:t>
      </w:r>
      <w:r>
        <w:rPr>
          <w:sz w:val="26"/>
          <w:szCs w:val="26"/>
        </w:rPr>
        <w:t>_______</w:t>
      </w:r>
      <w:r w:rsidRPr="00307BFE">
        <w:rPr>
          <w:sz w:val="26"/>
          <w:szCs w:val="26"/>
        </w:rPr>
        <w:t>__</w:t>
      </w:r>
      <w:proofErr w:type="spellStart"/>
      <w:r>
        <w:rPr>
          <w:sz w:val="26"/>
          <w:szCs w:val="26"/>
          <w:u w:val="single"/>
        </w:rPr>
        <w:t>Сметанин</w:t>
      </w:r>
      <w:proofErr w:type="spellEnd"/>
      <w:r>
        <w:rPr>
          <w:sz w:val="26"/>
          <w:szCs w:val="26"/>
          <w:u w:val="single"/>
        </w:rPr>
        <w:t xml:space="preserve"> Максим Вадимович</w:t>
      </w:r>
    </w:p>
    <w:p w:rsidR="002106CF" w:rsidRPr="00307BFE" w:rsidRDefault="002106CF" w:rsidP="002106CF">
      <w:pPr>
        <w:tabs>
          <w:tab w:val="left" w:pos="7097"/>
          <w:tab w:val="left" w:pos="7513"/>
        </w:tabs>
        <w:spacing w:before="1"/>
        <w:ind w:left="4308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  <w:r w:rsidRPr="00307BFE">
        <w:rPr>
          <w:sz w:val="17"/>
          <w:szCs w:val="17"/>
        </w:rPr>
        <w:t>(подпись)</w:t>
      </w:r>
      <w:r w:rsidRPr="00307BFE">
        <w:rPr>
          <w:sz w:val="17"/>
          <w:szCs w:val="17"/>
        </w:rPr>
        <w:tab/>
      </w:r>
      <w:r>
        <w:rPr>
          <w:sz w:val="17"/>
          <w:szCs w:val="17"/>
        </w:rPr>
        <w:t xml:space="preserve">                    </w:t>
      </w:r>
      <w:r w:rsidRPr="00307BFE">
        <w:rPr>
          <w:sz w:val="17"/>
          <w:szCs w:val="17"/>
        </w:rPr>
        <w:t>(ФИО)</w:t>
      </w:r>
    </w:p>
    <w:p w:rsidR="00D90BE0" w:rsidRPr="00307BFE" w:rsidRDefault="00D90BE0" w:rsidP="002106CF">
      <w:pPr>
        <w:pStyle w:val="a3"/>
        <w:tabs>
          <w:tab w:val="left" w:pos="3852"/>
          <w:tab w:val="left" w:pos="6719"/>
          <w:tab w:val="left" w:pos="9449"/>
        </w:tabs>
        <w:rPr>
          <w:sz w:val="26"/>
          <w:szCs w:val="26"/>
        </w:rPr>
      </w:pPr>
    </w:p>
    <w:p w:rsidR="00870C65" w:rsidRPr="00307BFE" w:rsidRDefault="00870C65" w:rsidP="00D90BE0">
      <w:pPr>
        <w:pStyle w:val="a3"/>
        <w:tabs>
          <w:tab w:val="left" w:pos="3852"/>
          <w:tab w:val="left" w:pos="6719"/>
          <w:tab w:val="left" w:pos="9449"/>
        </w:tabs>
        <w:ind w:left="1281"/>
        <w:rPr>
          <w:sz w:val="26"/>
          <w:szCs w:val="26"/>
        </w:rPr>
      </w:pPr>
    </w:p>
    <w:p w:rsidR="00D90BE0" w:rsidRPr="00307BFE" w:rsidRDefault="002A6B04" w:rsidP="00D90BE0">
      <w:pPr>
        <w:pStyle w:val="a3"/>
        <w:tabs>
          <w:tab w:val="left" w:pos="3852"/>
          <w:tab w:val="left" w:pos="6719"/>
          <w:tab w:val="left" w:pos="9449"/>
        </w:tabs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Начальник ПТС ________________</w:t>
      </w:r>
      <w:r w:rsidR="002106CF">
        <w:rPr>
          <w:sz w:val="26"/>
          <w:szCs w:val="26"/>
        </w:rPr>
        <w:t>___</w:t>
      </w:r>
      <w:r w:rsidRPr="00307BFE">
        <w:rPr>
          <w:sz w:val="26"/>
          <w:szCs w:val="26"/>
        </w:rPr>
        <w:t>___</w:t>
      </w:r>
      <w:proofErr w:type="spellStart"/>
      <w:r w:rsidR="00D90BE0" w:rsidRPr="00307BFE">
        <w:rPr>
          <w:sz w:val="26"/>
          <w:szCs w:val="26"/>
          <w:u w:val="single"/>
        </w:rPr>
        <w:t>Полывянный</w:t>
      </w:r>
      <w:proofErr w:type="spellEnd"/>
      <w:r w:rsidR="00D90BE0" w:rsidRPr="00307BFE">
        <w:rPr>
          <w:sz w:val="26"/>
          <w:szCs w:val="26"/>
          <w:u w:val="single"/>
        </w:rPr>
        <w:t xml:space="preserve"> Дмитрий Владимирович</w:t>
      </w:r>
    </w:p>
    <w:p w:rsidR="00D90BE0" w:rsidRPr="00307BFE" w:rsidRDefault="000B6798" w:rsidP="000B6798">
      <w:pPr>
        <w:rPr>
          <w:sz w:val="17"/>
          <w:szCs w:val="17"/>
        </w:rPr>
      </w:pPr>
      <w:r w:rsidRPr="00307BFE">
        <w:rPr>
          <w:sz w:val="17"/>
          <w:szCs w:val="17"/>
        </w:rPr>
        <w:t xml:space="preserve">                                                                                             </w:t>
      </w:r>
      <w:r w:rsidR="002106CF">
        <w:rPr>
          <w:sz w:val="17"/>
          <w:szCs w:val="17"/>
        </w:rPr>
        <w:t xml:space="preserve">            </w:t>
      </w:r>
      <w:r w:rsidRPr="00307BFE">
        <w:rPr>
          <w:sz w:val="17"/>
          <w:szCs w:val="17"/>
        </w:rPr>
        <w:t xml:space="preserve">   (подпись)                                           </w:t>
      </w:r>
      <w:r w:rsidR="002106CF">
        <w:rPr>
          <w:sz w:val="17"/>
          <w:szCs w:val="17"/>
        </w:rPr>
        <w:t xml:space="preserve">                </w:t>
      </w:r>
      <w:r w:rsidRPr="00307BFE">
        <w:rPr>
          <w:sz w:val="17"/>
          <w:szCs w:val="17"/>
        </w:rPr>
        <w:t xml:space="preserve">   </w:t>
      </w:r>
      <w:r w:rsidR="00D90BE0" w:rsidRPr="00307BFE">
        <w:rPr>
          <w:sz w:val="17"/>
          <w:szCs w:val="17"/>
        </w:rPr>
        <w:t>(ФИО)</w:t>
      </w:r>
    </w:p>
    <w:p w:rsidR="00D90BE0" w:rsidRPr="00307BFE" w:rsidRDefault="00D90BE0" w:rsidP="00D90BE0">
      <w:pPr>
        <w:pStyle w:val="a3"/>
        <w:spacing w:before="11"/>
        <w:rPr>
          <w:sz w:val="19"/>
          <w:szCs w:val="19"/>
        </w:rPr>
      </w:pPr>
    </w:p>
    <w:p w:rsidR="00870C65" w:rsidRPr="00307BFE" w:rsidRDefault="00870C65" w:rsidP="00D90BE0">
      <w:pPr>
        <w:pStyle w:val="a3"/>
        <w:tabs>
          <w:tab w:val="left" w:pos="3818"/>
          <w:tab w:val="left" w:pos="6684"/>
          <w:tab w:val="left" w:pos="9414"/>
        </w:tabs>
        <w:ind w:left="1281"/>
        <w:rPr>
          <w:sz w:val="26"/>
          <w:szCs w:val="26"/>
        </w:rPr>
      </w:pPr>
    </w:p>
    <w:p w:rsidR="00D90BE0" w:rsidRPr="00307BFE" w:rsidRDefault="00D90BE0" w:rsidP="00D90BE0">
      <w:pPr>
        <w:pStyle w:val="a3"/>
        <w:tabs>
          <w:tab w:val="left" w:pos="3818"/>
          <w:tab w:val="left" w:pos="6684"/>
          <w:tab w:val="left" w:pos="9414"/>
        </w:tabs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Главный бухгалтер</w:t>
      </w:r>
      <w:r w:rsidRPr="00307BFE">
        <w:rPr>
          <w:sz w:val="26"/>
          <w:szCs w:val="26"/>
        </w:rPr>
        <w:tab/>
      </w:r>
      <w:r w:rsidRPr="00307BFE">
        <w:rPr>
          <w:sz w:val="26"/>
          <w:szCs w:val="26"/>
          <w:u w:val="single"/>
        </w:rPr>
        <w:tab/>
        <w:t>Рябчикова Татьяна Николаевна</w:t>
      </w:r>
    </w:p>
    <w:p w:rsidR="00D90BE0" w:rsidRPr="00307BFE" w:rsidRDefault="002106CF" w:rsidP="00D90BE0">
      <w:pPr>
        <w:tabs>
          <w:tab w:val="left" w:pos="7097"/>
        </w:tabs>
        <w:ind w:left="4363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D90BE0" w:rsidRPr="00307BFE">
        <w:rPr>
          <w:sz w:val="17"/>
          <w:szCs w:val="17"/>
        </w:rPr>
        <w:t>(подпись)</w:t>
      </w:r>
      <w:r w:rsidR="00D90BE0" w:rsidRPr="00307BFE">
        <w:rPr>
          <w:sz w:val="17"/>
          <w:szCs w:val="17"/>
        </w:rPr>
        <w:tab/>
      </w:r>
      <w:r>
        <w:rPr>
          <w:sz w:val="17"/>
          <w:szCs w:val="17"/>
        </w:rPr>
        <w:t xml:space="preserve">                   </w:t>
      </w:r>
      <w:r w:rsidR="00D90BE0" w:rsidRPr="00307BFE">
        <w:rPr>
          <w:sz w:val="17"/>
          <w:szCs w:val="17"/>
        </w:rPr>
        <w:t>(ФИО)</w:t>
      </w:r>
    </w:p>
    <w:p w:rsidR="0038543E" w:rsidRPr="00307BFE" w:rsidRDefault="002106CF">
      <w:pPr>
        <w:pStyle w:val="a3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</w:t>
      </w:r>
    </w:p>
    <w:p w:rsidR="0038543E" w:rsidRPr="00307BFE" w:rsidRDefault="0038543E">
      <w:pPr>
        <w:pStyle w:val="a3"/>
        <w:rPr>
          <w:i/>
          <w:sz w:val="19"/>
          <w:szCs w:val="19"/>
        </w:rPr>
      </w:pPr>
    </w:p>
    <w:p w:rsidR="0038543E" w:rsidRPr="00307BFE" w:rsidRDefault="0038543E">
      <w:pPr>
        <w:pStyle w:val="a3"/>
        <w:rPr>
          <w:sz w:val="19"/>
          <w:szCs w:val="19"/>
        </w:rPr>
      </w:pPr>
    </w:p>
    <w:p w:rsidR="0038543E" w:rsidRPr="00307BFE" w:rsidRDefault="0038543E">
      <w:pPr>
        <w:pStyle w:val="a3"/>
        <w:rPr>
          <w:sz w:val="19"/>
          <w:szCs w:val="19"/>
        </w:rPr>
      </w:pPr>
    </w:p>
    <w:p w:rsidR="0038543E" w:rsidRPr="00307BFE" w:rsidRDefault="0038543E">
      <w:pPr>
        <w:pStyle w:val="a3"/>
        <w:rPr>
          <w:sz w:val="19"/>
          <w:szCs w:val="19"/>
        </w:rPr>
      </w:pPr>
    </w:p>
    <w:p w:rsidR="0038543E" w:rsidRPr="00307BFE" w:rsidRDefault="0038543E">
      <w:pPr>
        <w:pStyle w:val="a3"/>
        <w:rPr>
          <w:sz w:val="19"/>
          <w:szCs w:val="19"/>
        </w:rPr>
      </w:pPr>
    </w:p>
    <w:p w:rsidR="0038543E" w:rsidRPr="00307BFE" w:rsidRDefault="0038543E">
      <w:pPr>
        <w:pStyle w:val="a3"/>
        <w:spacing w:before="2"/>
        <w:rPr>
          <w:sz w:val="23"/>
          <w:szCs w:val="23"/>
        </w:rPr>
      </w:pPr>
    </w:p>
    <w:p w:rsidR="00D90BE0" w:rsidRPr="00307BFE" w:rsidRDefault="00D90BE0">
      <w:pPr>
        <w:jc w:val="right"/>
      </w:pPr>
    </w:p>
    <w:p w:rsidR="00D90BE0" w:rsidRPr="00307BFE" w:rsidRDefault="00D90BE0">
      <w:pPr>
        <w:jc w:val="right"/>
      </w:pPr>
    </w:p>
    <w:p w:rsidR="00D90BE0" w:rsidRPr="00307BFE" w:rsidRDefault="00D90BE0">
      <w:pPr>
        <w:jc w:val="right"/>
        <w:sectPr w:rsidR="00D90BE0" w:rsidRPr="00307BFE">
          <w:pgSz w:w="11910" w:h="16840"/>
          <w:pgMar w:top="760" w:right="320" w:bottom="280" w:left="740" w:header="720" w:footer="720" w:gutter="0"/>
          <w:cols w:space="720"/>
        </w:sectPr>
      </w:pPr>
    </w:p>
    <w:p w:rsidR="0038543E" w:rsidRPr="00307BFE" w:rsidRDefault="003574CC" w:rsidP="003574CC">
      <w:pPr>
        <w:pStyle w:val="1"/>
        <w:spacing w:before="67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5D1131" w:rsidRPr="00307BFE">
        <w:rPr>
          <w:sz w:val="26"/>
          <w:szCs w:val="26"/>
        </w:rPr>
        <w:t xml:space="preserve">Целевые </w:t>
      </w:r>
      <w:r w:rsidR="00CD0AE2" w:rsidRPr="00307BFE">
        <w:rPr>
          <w:sz w:val="26"/>
          <w:szCs w:val="26"/>
        </w:rPr>
        <w:t xml:space="preserve">и прочие </w:t>
      </w:r>
      <w:r w:rsidR="005D1131" w:rsidRPr="00307BFE">
        <w:rPr>
          <w:sz w:val="26"/>
          <w:szCs w:val="26"/>
        </w:rPr>
        <w:t>показатели программы энергосбережения и повышения энергетической эффективности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957"/>
        <w:gridCol w:w="991"/>
        <w:gridCol w:w="1135"/>
        <w:gridCol w:w="1130"/>
        <w:gridCol w:w="1269"/>
        <w:gridCol w:w="1008"/>
        <w:gridCol w:w="1146"/>
        <w:gridCol w:w="1148"/>
        <w:gridCol w:w="978"/>
        <w:gridCol w:w="980"/>
      </w:tblGrid>
      <w:tr w:rsidR="0038543E" w:rsidRPr="00307BFE" w:rsidTr="00C36A0B">
        <w:trPr>
          <w:trHeight w:val="359"/>
        </w:trPr>
        <w:tc>
          <w:tcPr>
            <w:tcW w:w="756" w:type="dxa"/>
            <w:vMerge w:val="restart"/>
          </w:tcPr>
          <w:p w:rsidR="0038543E" w:rsidRPr="00307BFE" w:rsidRDefault="0038543E">
            <w:pPr>
              <w:pStyle w:val="TableParagraph"/>
              <w:spacing w:before="5"/>
              <w:rPr>
                <w:b/>
                <w:sz w:val="27"/>
                <w:szCs w:val="27"/>
              </w:rPr>
            </w:pPr>
          </w:p>
          <w:p w:rsidR="0038543E" w:rsidRPr="00307BFE" w:rsidRDefault="005D1131">
            <w:pPr>
              <w:pStyle w:val="TableParagraph"/>
              <w:ind w:left="122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№ п/п</w:t>
            </w:r>
          </w:p>
        </w:tc>
        <w:tc>
          <w:tcPr>
            <w:tcW w:w="4957" w:type="dxa"/>
            <w:vMerge w:val="restart"/>
          </w:tcPr>
          <w:p w:rsidR="0038543E" w:rsidRPr="00307BFE" w:rsidRDefault="0038543E">
            <w:pPr>
              <w:pStyle w:val="TableParagraph"/>
              <w:spacing w:before="5"/>
              <w:rPr>
                <w:b/>
                <w:sz w:val="27"/>
                <w:szCs w:val="27"/>
              </w:rPr>
            </w:pPr>
          </w:p>
          <w:p w:rsidR="0038543E" w:rsidRPr="00307BFE" w:rsidRDefault="005D1131">
            <w:pPr>
              <w:pStyle w:val="TableParagraph"/>
              <w:ind w:left="1204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Целевые и прочие показатели</w:t>
            </w:r>
          </w:p>
        </w:tc>
        <w:tc>
          <w:tcPr>
            <w:tcW w:w="991" w:type="dxa"/>
            <w:vMerge w:val="restart"/>
          </w:tcPr>
          <w:p w:rsidR="0038543E" w:rsidRPr="00307BFE" w:rsidRDefault="0038543E">
            <w:pPr>
              <w:pStyle w:val="TableParagraph"/>
              <w:spacing w:before="5"/>
              <w:rPr>
                <w:b/>
                <w:sz w:val="27"/>
                <w:szCs w:val="27"/>
              </w:rPr>
            </w:pPr>
          </w:p>
          <w:p w:rsidR="0038543E" w:rsidRPr="00307BFE" w:rsidRDefault="005D1131">
            <w:pPr>
              <w:pStyle w:val="TableParagraph"/>
              <w:ind w:left="150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Ед. изм.</w:t>
            </w:r>
          </w:p>
        </w:tc>
        <w:tc>
          <w:tcPr>
            <w:tcW w:w="1135" w:type="dxa"/>
            <w:vMerge w:val="restart"/>
          </w:tcPr>
          <w:p w:rsidR="0038543E" w:rsidRPr="00307BFE" w:rsidRDefault="005D1131">
            <w:pPr>
              <w:pStyle w:val="TableParagraph"/>
              <w:ind w:left="95" w:right="76" w:firstLine="108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 xml:space="preserve">Средние </w:t>
            </w:r>
            <w:r w:rsidRPr="00307BFE">
              <w:rPr>
                <w:w w:val="95"/>
                <w:sz w:val="19"/>
                <w:szCs w:val="19"/>
              </w:rPr>
              <w:t xml:space="preserve">показатели </w:t>
            </w:r>
            <w:r w:rsidRPr="00307BFE">
              <w:rPr>
                <w:sz w:val="19"/>
                <w:szCs w:val="19"/>
              </w:rPr>
              <w:t>по отрасли</w:t>
            </w:r>
          </w:p>
        </w:tc>
        <w:tc>
          <w:tcPr>
            <w:tcW w:w="1130" w:type="dxa"/>
            <w:vMerge w:val="restart"/>
          </w:tcPr>
          <w:p w:rsidR="0038543E" w:rsidRPr="00307BFE" w:rsidRDefault="005D1131">
            <w:pPr>
              <w:pStyle w:val="TableParagraph"/>
              <w:ind w:left="94" w:right="77" w:firstLine="127"/>
              <w:jc w:val="bot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 xml:space="preserve">Лучшие мировые </w:t>
            </w:r>
            <w:r w:rsidRPr="00307BFE">
              <w:rPr>
                <w:w w:val="95"/>
                <w:sz w:val="19"/>
                <w:szCs w:val="19"/>
              </w:rPr>
              <w:t>показатели</w:t>
            </w:r>
          </w:p>
          <w:p w:rsidR="0038543E" w:rsidRPr="00307BFE" w:rsidRDefault="008A64B7">
            <w:pPr>
              <w:pStyle w:val="TableParagraph"/>
              <w:spacing w:line="217" w:lineRule="exact"/>
              <w:ind w:left="9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5D1131" w:rsidRPr="00307BFE"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 xml:space="preserve"> </w:t>
            </w:r>
            <w:r w:rsidR="005D1131" w:rsidRPr="00307BFE">
              <w:rPr>
                <w:sz w:val="19"/>
                <w:szCs w:val="19"/>
              </w:rPr>
              <w:t>отрасли</w:t>
            </w:r>
          </w:p>
        </w:tc>
        <w:tc>
          <w:tcPr>
            <w:tcW w:w="1269" w:type="dxa"/>
            <w:vMerge w:val="restart"/>
          </w:tcPr>
          <w:p w:rsidR="0038543E" w:rsidRPr="00307BFE" w:rsidRDefault="00CD0AE2" w:rsidP="00CD0AE2">
            <w:pPr>
              <w:pStyle w:val="TableParagraph"/>
              <w:spacing w:before="5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(Базовый</w:t>
            </w:r>
          </w:p>
          <w:p w:rsidR="00CD0AE2" w:rsidRPr="00307BFE" w:rsidRDefault="00CD0AE2" w:rsidP="00CD0AE2">
            <w:pPr>
              <w:pStyle w:val="TableParagraph"/>
              <w:spacing w:before="5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год)</w:t>
            </w:r>
          </w:p>
          <w:p w:rsidR="0038543E" w:rsidRPr="00307BFE" w:rsidRDefault="005D1131" w:rsidP="00457534">
            <w:pPr>
              <w:pStyle w:val="TableParagraph"/>
              <w:ind w:left="87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</w:t>
            </w:r>
            <w:r w:rsidR="00AB24D8">
              <w:rPr>
                <w:sz w:val="19"/>
                <w:szCs w:val="19"/>
              </w:rPr>
              <w:t>24</w:t>
            </w:r>
            <w:r w:rsidRPr="00307BFE">
              <w:rPr>
                <w:sz w:val="19"/>
                <w:szCs w:val="19"/>
              </w:rPr>
              <w:t xml:space="preserve"> г. &lt;*&gt;</w:t>
            </w:r>
          </w:p>
        </w:tc>
        <w:tc>
          <w:tcPr>
            <w:tcW w:w="5260" w:type="dxa"/>
            <w:gridSpan w:val="5"/>
          </w:tcPr>
          <w:p w:rsidR="0038543E" w:rsidRPr="00307BFE" w:rsidRDefault="005D1131">
            <w:pPr>
              <w:pStyle w:val="TableParagraph"/>
              <w:spacing w:before="60"/>
              <w:ind w:left="537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Плановые значения целевых показателей по годам</w:t>
            </w:r>
          </w:p>
        </w:tc>
      </w:tr>
      <w:tr w:rsidR="0038543E" w:rsidRPr="00307BFE" w:rsidTr="00C36A0B">
        <w:trPr>
          <w:trHeight w:val="546"/>
        </w:trPr>
        <w:tc>
          <w:tcPr>
            <w:tcW w:w="756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38543E" w:rsidRPr="00307BFE" w:rsidRDefault="0038543E">
            <w:pPr>
              <w:rPr>
                <w:sz w:val="8"/>
                <w:szCs w:val="8"/>
              </w:rPr>
            </w:pPr>
          </w:p>
        </w:tc>
        <w:tc>
          <w:tcPr>
            <w:tcW w:w="1008" w:type="dxa"/>
          </w:tcPr>
          <w:p w:rsidR="0038543E" w:rsidRPr="00307BFE" w:rsidRDefault="005D1131" w:rsidP="00457534">
            <w:pPr>
              <w:pStyle w:val="TableParagraph"/>
              <w:spacing w:before="151"/>
              <w:ind w:left="262" w:right="246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</w:t>
            </w:r>
            <w:r w:rsidR="00457534" w:rsidRPr="00307BFE">
              <w:rPr>
                <w:sz w:val="19"/>
                <w:szCs w:val="19"/>
              </w:rPr>
              <w:t>2</w:t>
            </w:r>
            <w:r w:rsidR="00AB24D8">
              <w:rPr>
                <w:sz w:val="19"/>
                <w:szCs w:val="19"/>
              </w:rPr>
              <w:t>5</w:t>
            </w:r>
            <w:r w:rsidRPr="00307BFE">
              <w:rPr>
                <w:sz w:val="19"/>
                <w:szCs w:val="19"/>
              </w:rPr>
              <w:t>г.</w:t>
            </w:r>
          </w:p>
        </w:tc>
        <w:tc>
          <w:tcPr>
            <w:tcW w:w="1146" w:type="dxa"/>
          </w:tcPr>
          <w:p w:rsidR="0038543E" w:rsidRPr="00307BFE" w:rsidRDefault="005D1131" w:rsidP="00457534">
            <w:pPr>
              <w:pStyle w:val="TableParagraph"/>
              <w:spacing w:before="151"/>
              <w:ind w:left="263" w:right="245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202</w:t>
            </w:r>
            <w:r w:rsidR="00AB24D8">
              <w:rPr>
                <w:sz w:val="19"/>
                <w:szCs w:val="19"/>
              </w:rPr>
              <w:t>6</w:t>
            </w:r>
            <w:r w:rsidRPr="00307BFE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48" w:type="dxa"/>
          </w:tcPr>
          <w:p w:rsidR="0038543E" w:rsidRPr="00307BFE" w:rsidRDefault="005D1131" w:rsidP="00457534">
            <w:pPr>
              <w:pStyle w:val="TableParagraph"/>
              <w:spacing w:before="151"/>
              <w:ind w:left="264" w:right="245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202</w:t>
            </w:r>
            <w:r w:rsidR="00AB24D8">
              <w:rPr>
                <w:sz w:val="19"/>
                <w:szCs w:val="19"/>
              </w:rPr>
              <w:t>7</w:t>
            </w:r>
            <w:r w:rsidRPr="00307BFE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978" w:type="dxa"/>
          </w:tcPr>
          <w:p w:rsidR="0038543E" w:rsidRPr="00307BFE" w:rsidRDefault="005D1131" w:rsidP="00457534">
            <w:pPr>
              <w:pStyle w:val="TableParagraph"/>
              <w:spacing w:before="151"/>
              <w:ind w:left="182" w:right="158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202</w:t>
            </w:r>
            <w:r w:rsidR="00AB24D8">
              <w:rPr>
                <w:sz w:val="19"/>
                <w:szCs w:val="19"/>
              </w:rPr>
              <w:t>8</w:t>
            </w:r>
            <w:r w:rsidRPr="00307BFE">
              <w:rPr>
                <w:sz w:val="19"/>
                <w:szCs w:val="19"/>
              </w:rPr>
              <w:t>г.</w:t>
            </w:r>
          </w:p>
        </w:tc>
        <w:tc>
          <w:tcPr>
            <w:tcW w:w="980" w:type="dxa"/>
          </w:tcPr>
          <w:p w:rsidR="0038543E" w:rsidRPr="00307BFE" w:rsidRDefault="005D1131" w:rsidP="00457534">
            <w:pPr>
              <w:pStyle w:val="TableParagraph"/>
              <w:spacing w:before="151"/>
              <w:ind w:left="183" w:right="158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202</w:t>
            </w:r>
            <w:r w:rsidR="00AB24D8">
              <w:rPr>
                <w:sz w:val="19"/>
                <w:szCs w:val="19"/>
              </w:rPr>
              <w:t>9</w:t>
            </w:r>
            <w:r w:rsidRPr="00307BFE">
              <w:rPr>
                <w:sz w:val="19"/>
                <w:szCs w:val="19"/>
              </w:rPr>
              <w:t xml:space="preserve"> г.</w:t>
            </w:r>
          </w:p>
        </w:tc>
      </w:tr>
      <w:tr w:rsidR="0038543E" w:rsidRPr="00307BFE" w:rsidTr="00C36A0B">
        <w:trPr>
          <w:trHeight w:val="297"/>
        </w:trPr>
        <w:tc>
          <w:tcPr>
            <w:tcW w:w="756" w:type="dxa"/>
          </w:tcPr>
          <w:p w:rsidR="0038543E" w:rsidRPr="00307BFE" w:rsidRDefault="005D1131">
            <w:pPr>
              <w:pStyle w:val="TableParagraph"/>
              <w:spacing w:before="26"/>
              <w:ind w:left="15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1</w:t>
            </w:r>
          </w:p>
        </w:tc>
        <w:tc>
          <w:tcPr>
            <w:tcW w:w="4957" w:type="dxa"/>
          </w:tcPr>
          <w:p w:rsidR="0038543E" w:rsidRPr="00307BFE" w:rsidRDefault="005D1131">
            <w:pPr>
              <w:pStyle w:val="TableParagraph"/>
              <w:spacing w:before="26"/>
              <w:ind w:left="10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2</w:t>
            </w:r>
          </w:p>
        </w:tc>
        <w:tc>
          <w:tcPr>
            <w:tcW w:w="991" w:type="dxa"/>
          </w:tcPr>
          <w:p w:rsidR="0038543E" w:rsidRPr="00307BFE" w:rsidRDefault="005D1131">
            <w:pPr>
              <w:pStyle w:val="TableParagraph"/>
              <w:spacing w:before="26"/>
              <w:ind w:left="11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3</w:t>
            </w:r>
          </w:p>
        </w:tc>
        <w:tc>
          <w:tcPr>
            <w:tcW w:w="1135" w:type="dxa"/>
          </w:tcPr>
          <w:p w:rsidR="0038543E" w:rsidRPr="00307BFE" w:rsidRDefault="005D1131">
            <w:pPr>
              <w:pStyle w:val="TableParagraph"/>
              <w:spacing w:before="26"/>
              <w:ind w:left="11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4</w:t>
            </w:r>
          </w:p>
        </w:tc>
        <w:tc>
          <w:tcPr>
            <w:tcW w:w="1130" w:type="dxa"/>
          </w:tcPr>
          <w:p w:rsidR="0038543E" w:rsidRPr="00307BFE" w:rsidRDefault="005D1131">
            <w:pPr>
              <w:pStyle w:val="TableParagraph"/>
              <w:spacing w:before="26"/>
              <w:ind w:left="12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5</w:t>
            </w:r>
          </w:p>
        </w:tc>
        <w:tc>
          <w:tcPr>
            <w:tcW w:w="1269" w:type="dxa"/>
          </w:tcPr>
          <w:p w:rsidR="0038543E" w:rsidRPr="00307BFE" w:rsidRDefault="005D1131">
            <w:pPr>
              <w:pStyle w:val="TableParagraph"/>
              <w:spacing w:before="26"/>
              <w:ind w:left="13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6</w:t>
            </w:r>
          </w:p>
        </w:tc>
        <w:tc>
          <w:tcPr>
            <w:tcW w:w="1008" w:type="dxa"/>
          </w:tcPr>
          <w:p w:rsidR="0038543E" w:rsidRPr="00307BFE" w:rsidRDefault="005D1131">
            <w:pPr>
              <w:pStyle w:val="TableParagraph"/>
              <w:spacing w:before="26"/>
              <w:ind w:left="13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7</w:t>
            </w:r>
          </w:p>
        </w:tc>
        <w:tc>
          <w:tcPr>
            <w:tcW w:w="1146" w:type="dxa"/>
          </w:tcPr>
          <w:p w:rsidR="0038543E" w:rsidRPr="00307BFE" w:rsidRDefault="005D1131">
            <w:pPr>
              <w:pStyle w:val="TableParagraph"/>
              <w:spacing w:before="26"/>
              <w:ind w:left="14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8</w:t>
            </w:r>
          </w:p>
        </w:tc>
        <w:tc>
          <w:tcPr>
            <w:tcW w:w="1148" w:type="dxa"/>
          </w:tcPr>
          <w:p w:rsidR="0038543E" w:rsidRPr="00307BFE" w:rsidRDefault="005D1131">
            <w:pPr>
              <w:pStyle w:val="TableParagraph"/>
              <w:spacing w:before="26"/>
              <w:ind w:left="19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9</w:t>
            </w:r>
          </w:p>
        </w:tc>
        <w:tc>
          <w:tcPr>
            <w:tcW w:w="978" w:type="dxa"/>
          </w:tcPr>
          <w:p w:rsidR="0038543E" w:rsidRPr="00307BFE" w:rsidRDefault="005D1131">
            <w:pPr>
              <w:pStyle w:val="TableParagraph"/>
              <w:spacing w:before="26"/>
              <w:ind w:left="182" w:right="156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10</w:t>
            </w:r>
          </w:p>
        </w:tc>
        <w:tc>
          <w:tcPr>
            <w:tcW w:w="980" w:type="dxa"/>
          </w:tcPr>
          <w:p w:rsidR="0038543E" w:rsidRPr="00307BFE" w:rsidRDefault="005D1131">
            <w:pPr>
              <w:pStyle w:val="TableParagraph"/>
              <w:spacing w:before="26"/>
              <w:ind w:left="183" w:right="156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11</w:t>
            </w:r>
          </w:p>
        </w:tc>
      </w:tr>
      <w:tr w:rsidR="00D53B11" w:rsidRPr="00307BFE" w:rsidTr="00C36A0B">
        <w:trPr>
          <w:trHeight w:val="1340"/>
        </w:trPr>
        <w:tc>
          <w:tcPr>
            <w:tcW w:w="756" w:type="dxa"/>
            <w:vMerge w:val="restart"/>
          </w:tcPr>
          <w:p w:rsidR="00D53B11" w:rsidRPr="00307BFE" w:rsidRDefault="00D53B11">
            <w:pPr>
              <w:pStyle w:val="TableParagraph"/>
              <w:spacing w:before="89"/>
              <w:ind w:left="15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1.1</w:t>
            </w:r>
          </w:p>
        </w:tc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:rsidR="00D53B11" w:rsidRPr="00704807" w:rsidRDefault="00D53B11" w:rsidP="009D4DFD">
            <w:pPr>
              <w:pStyle w:val="TableParagraph"/>
              <w:spacing w:before="89"/>
              <w:rPr>
                <w:sz w:val="18"/>
                <w:szCs w:val="18"/>
              </w:rPr>
            </w:pPr>
            <w:r w:rsidRPr="00704807">
              <w:rPr>
                <w:sz w:val="18"/>
                <w:szCs w:val="18"/>
              </w:rPr>
              <w:t>Технологический расход электрической энергии при ее передаче по распределительным сетям относительно нормативов технологических потерь электрической энергии, установленных в соответствии с действующим законодательством, на каждый год реализации программы &lt;**&gt;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</w:p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</w:p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 xml:space="preserve">кВт </w:t>
            </w:r>
            <w:proofErr w:type="gramStart"/>
            <w:r w:rsidRPr="0070480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1135" w:type="dxa"/>
          </w:tcPr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20196400</w:t>
            </w:r>
          </w:p>
        </w:tc>
        <w:tc>
          <w:tcPr>
            <w:tcW w:w="100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11975400</w:t>
            </w: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146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12154774</w:t>
            </w:r>
          </w:p>
        </w:tc>
        <w:tc>
          <w:tcPr>
            <w:tcW w:w="114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12337096</w:t>
            </w:r>
          </w:p>
        </w:tc>
        <w:tc>
          <w:tcPr>
            <w:tcW w:w="97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12522152</w:t>
            </w:r>
          </w:p>
        </w:tc>
        <w:tc>
          <w:tcPr>
            <w:tcW w:w="980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12709984</w:t>
            </w:r>
          </w:p>
        </w:tc>
      </w:tr>
      <w:tr w:rsidR="00D53B11" w:rsidRPr="00307BFE" w:rsidTr="00C36A0B">
        <w:trPr>
          <w:trHeight w:val="821"/>
        </w:trPr>
        <w:tc>
          <w:tcPr>
            <w:tcW w:w="756" w:type="dxa"/>
            <w:vMerge/>
          </w:tcPr>
          <w:p w:rsidR="00D53B11" w:rsidRPr="00307BFE" w:rsidRDefault="00D53B11">
            <w:pPr>
              <w:pStyle w:val="TableParagraph"/>
              <w:spacing w:before="89"/>
              <w:ind w:left="15"/>
              <w:jc w:val="center"/>
              <w:rPr>
                <w:w w:val="99"/>
                <w:sz w:val="19"/>
                <w:szCs w:val="19"/>
              </w:rPr>
            </w:pPr>
          </w:p>
        </w:tc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D53B11" w:rsidRPr="00704807" w:rsidRDefault="00D53B11" w:rsidP="00A43439">
            <w:pPr>
              <w:pStyle w:val="TableParagraph"/>
              <w:spacing w:before="89"/>
              <w:ind w:left="40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Процент потерь электрической энергии при ее распределении по электрическим сетям (% к отпуску в сеть, норматив)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</w:p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</w:p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12,74</w:t>
            </w:r>
          </w:p>
        </w:tc>
        <w:tc>
          <w:tcPr>
            <w:tcW w:w="100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7,57</w:t>
            </w:r>
          </w:p>
        </w:tc>
        <w:tc>
          <w:tcPr>
            <w:tcW w:w="1146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7,57</w:t>
            </w:r>
          </w:p>
        </w:tc>
        <w:tc>
          <w:tcPr>
            <w:tcW w:w="114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7,57</w:t>
            </w:r>
          </w:p>
        </w:tc>
        <w:tc>
          <w:tcPr>
            <w:tcW w:w="97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7,57</w:t>
            </w:r>
          </w:p>
        </w:tc>
        <w:tc>
          <w:tcPr>
            <w:tcW w:w="980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7,57</w:t>
            </w:r>
          </w:p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53B11" w:rsidRPr="00307BFE" w:rsidTr="00C36A0B">
        <w:trPr>
          <w:trHeight w:val="385"/>
        </w:trPr>
        <w:tc>
          <w:tcPr>
            <w:tcW w:w="756" w:type="dxa"/>
            <w:vMerge w:val="restart"/>
          </w:tcPr>
          <w:p w:rsidR="00D53B11" w:rsidRPr="00307BFE" w:rsidRDefault="00D53B11" w:rsidP="00A2344D">
            <w:pPr>
              <w:pStyle w:val="TableParagraph"/>
              <w:spacing w:before="86"/>
              <w:ind w:left="234" w:right="217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1.2</w:t>
            </w:r>
          </w:p>
        </w:tc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D53B11" w:rsidRPr="00704807" w:rsidRDefault="00D53B11">
            <w:pPr>
              <w:pStyle w:val="TableParagraph"/>
              <w:rPr>
                <w:sz w:val="20"/>
                <w:szCs w:val="20"/>
              </w:rPr>
            </w:pPr>
            <w:r w:rsidRPr="00704807">
              <w:rPr>
                <w:sz w:val="19"/>
                <w:szCs w:val="19"/>
              </w:rPr>
              <w:t>Снижение удельного расхода электрической энергии на производственные и хозяйственные нужды, на 1 кв. м площади по отношению к фактическому расходу в предшествующем году реализации программы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 xml:space="preserve">кВт </w:t>
            </w:r>
            <w:proofErr w:type="gramStart"/>
            <w:r w:rsidRPr="00704807">
              <w:rPr>
                <w:sz w:val="19"/>
                <w:szCs w:val="19"/>
              </w:rPr>
              <w:t>ч</w:t>
            </w:r>
            <w:proofErr w:type="gramEnd"/>
            <w:r w:rsidRPr="00704807">
              <w:rPr>
                <w:sz w:val="19"/>
                <w:szCs w:val="19"/>
              </w:rPr>
              <w:t>/кв. м</w:t>
            </w:r>
          </w:p>
        </w:tc>
        <w:tc>
          <w:tcPr>
            <w:tcW w:w="1135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294700/2021=148,82</w:t>
            </w:r>
          </w:p>
        </w:tc>
        <w:tc>
          <w:tcPr>
            <w:tcW w:w="100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296258/2021=146,59</w:t>
            </w:r>
          </w:p>
        </w:tc>
        <w:tc>
          <w:tcPr>
            <w:tcW w:w="1146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291812/2021=144,39</w:t>
            </w:r>
          </w:p>
        </w:tc>
        <w:tc>
          <w:tcPr>
            <w:tcW w:w="114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288316/2021=142,66</w:t>
            </w:r>
          </w:p>
        </w:tc>
        <w:tc>
          <w:tcPr>
            <w:tcW w:w="97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284577/2021=140,81</w:t>
            </w:r>
          </w:p>
        </w:tc>
        <w:tc>
          <w:tcPr>
            <w:tcW w:w="980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280593/2021=138,84</w:t>
            </w:r>
          </w:p>
        </w:tc>
      </w:tr>
      <w:tr w:rsidR="00D53B11" w:rsidRPr="00307BFE" w:rsidTr="00C36A0B">
        <w:trPr>
          <w:trHeight w:val="577"/>
        </w:trPr>
        <w:tc>
          <w:tcPr>
            <w:tcW w:w="756" w:type="dxa"/>
            <w:vMerge/>
          </w:tcPr>
          <w:p w:rsidR="00D53B11" w:rsidRPr="00307BFE" w:rsidRDefault="00D53B11">
            <w:pPr>
              <w:pStyle w:val="TableParagraph"/>
              <w:spacing w:before="86"/>
              <w:ind w:left="234" w:right="217"/>
              <w:jc w:val="center"/>
              <w:rPr>
                <w:sz w:val="19"/>
                <w:szCs w:val="19"/>
              </w:rPr>
            </w:pPr>
          </w:p>
        </w:tc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D53B11" w:rsidRPr="00704807" w:rsidRDefault="00D53B1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D53B11" w:rsidRPr="00704807" w:rsidRDefault="00D53B1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53B11" w:rsidRPr="00704807" w:rsidRDefault="00D53B1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100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1,52</w:t>
            </w:r>
          </w:p>
        </w:tc>
        <w:tc>
          <w:tcPr>
            <w:tcW w:w="1146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1,52</w:t>
            </w:r>
          </w:p>
        </w:tc>
        <w:tc>
          <w:tcPr>
            <w:tcW w:w="114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1,21</w:t>
            </w:r>
          </w:p>
        </w:tc>
        <w:tc>
          <w:tcPr>
            <w:tcW w:w="978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1,31</w:t>
            </w:r>
          </w:p>
        </w:tc>
        <w:tc>
          <w:tcPr>
            <w:tcW w:w="980" w:type="dxa"/>
          </w:tcPr>
          <w:p w:rsidR="00D53B11" w:rsidRPr="00704807" w:rsidRDefault="00D53B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704807">
              <w:rPr>
                <w:sz w:val="20"/>
                <w:szCs w:val="20"/>
                <w:lang w:val="en-US" w:eastAsia="en-US"/>
              </w:rPr>
              <w:t>1,42</w:t>
            </w:r>
          </w:p>
        </w:tc>
      </w:tr>
      <w:tr w:rsidR="007A64A1" w:rsidRPr="00B73349" w:rsidTr="00C36A0B">
        <w:trPr>
          <w:trHeight w:val="420"/>
        </w:trPr>
        <w:tc>
          <w:tcPr>
            <w:tcW w:w="756" w:type="dxa"/>
            <w:vMerge w:val="restart"/>
          </w:tcPr>
          <w:p w:rsidR="007A64A1" w:rsidRPr="00307BFE" w:rsidRDefault="007A64A1" w:rsidP="00A2344D">
            <w:pPr>
              <w:pStyle w:val="TableParagraph"/>
              <w:spacing w:before="86"/>
              <w:ind w:left="15"/>
              <w:jc w:val="center"/>
              <w:rPr>
                <w:sz w:val="19"/>
                <w:szCs w:val="19"/>
              </w:rPr>
            </w:pPr>
            <w:r w:rsidRPr="00307BFE">
              <w:rPr>
                <w:w w:val="99"/>
                <w:sz w:val="19"/>
                <w:szCs w:val="19"/>
              </w:rPr>
              <w:t>1.3</w:t>
            </w:r>
          </w:p>
        </w:tc>
        <w:tc>
          <w:tcPr>
            <w:tcW w:w="4957" w:type="dxa"/>
            <w:vMerge w:val="restart"/>
          </w:tcPr>
          <w:p w:rsidR="007A64A1" w:rsidRPr="00704807" w:rsidRDefault="007A64A1" w:rsidP="00577446">
            <w:pPr>
              <w:pStyle w:val="TableParagraph"/>
              <w:spacing w:before="86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Снижение удельного расхода тепловой энергии на производственные и хозяйственные нужды на 1 куб. м объема помещений по отношению к фактическому расходу в предшествующем году реализации программы</w:t>
            </w:r>
          </w:p>
        </w:tc>
        <w:tc>
          <w:tcPr>
            <w:tcW w:w="991" w:type="dxa"/>
          </w:tcPr>
          <w:p w:rsidR="007A64A1" w:rsidRPr="00704807" w:rsidRDefault="007A64A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Гкал/куб. м</w:t>
            </w:r>
          </w:p>
        </w:tc>
        <w:tc>
          <w:tcPr>
            <w:tcW w:w="1135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704807" w:rsidRDefault="007A64A1">
            <w:pPr>
              <w:pStyle w:val="TableParagraph"/>
              <w:rPr>
                <w:sz w:val="9"/>
                <w:szCs w:val="9"/>
              </w:rPr>
            </w:pPr>
            <w:r w:rsidRPr="00704807">
              <w:rPr>
                <w:sz w:val="9"/>
                <w:szCs w:val="9"/>
              </w:rPr>
              <w:t>25</w:t>
            </w:r>
            <w:r w:rsidR="00D454CA" w:rsidRPr="00704807">
              <w:rPr>
                <w:sz w:val="9"/>
                <w:szCs w:val="9"/>
              </w:rPr>
              <w:t>5</w:t>
            </w:r>
            <w:r w:rsidRPr="00704807">
              <w:rPr>
                <w:sz w:val="9"/>
                <w:szCs w:val="9"/>
              </w:rPr>
              <w:t>,</w:t>
            </w:r>
            <w:r w:rsidR="00885308" w:rsidRPr="00704807">
              <w:rPr>
                <w:sz w:val="9"/>
                <w:szCs w:val="9"/>
              </w:rPr>
              <w:t>46</w:t>
            </w:r>
            <w:r w:rsidRPr="00704807">
              <w:rPr>
                <w:sz w:val="9"/>
                <w:szCs w:val="9"/>
              </w:rPr>
              <w:t xml:space="preserve"> / 6</w:t>
            </w:r>
            <w:r w:rsidR="00C36A0B" w:rsidRPr="00704807">
              <w:rPr>
                <w:sz w:val="9"/>
                <w:szCs w:val="9"/>
              </w:rPr>
              <w:t>618</w:t>
            </w:r>
            <w:r w:rsidRPr="00704807">
              <w:rPr>
                <w:sz w:val="9"/>
                <w:szCs w:val="9"/>
              </w:rPr>
              <w:t xml:space="preserve"> = 0,03</w:t>
            </w:r>
            <w:r w:rsidR="00885308" w:rsidRPr="00704807">
              <w:rPr>
                <w:sz w:val="9"/>
                <w:szCs w:val="9"/>
              </w:rPr>
              <w:t xml:space="preserve">86 </w:t>
            </w:r>
            <w:r w:rsidRPr="00704807">
              <w:rPr>
                <w:sz w:val="9"/>
                <w:szCs w:val="9"/>
              </w:rPr>
              <w:t>(20</w:t>
            </w:r>
            <w:r w:rsidR="008A509A" w:rsidRPr="00704807">
              <w:rPr>
                <w:sz w:val="9"/>
                <w:szCs w:val="9"/>
              </w:rPr>
              <w:t>23</w:t>
            </w:r>
            <w:r w:rsidRPr="00704807">
              <w:rPr>
                <w:sz w:val="9"/>
                <w:szCs w:val="9"/>
              </w:rPr>
              <w:t>г)</w:t>
            </w:r>
          </w:p>
          <w:p w:rsidR="007A64A1" w:rsidRPr="00704807" w:rsidRDefault="007A64A1">
            <w:pPr>
              <w:pStyle w:val="TableParagraph"/>
              <w:rPr>
                <w:sz w:val="9"/>
                <w:szCs w:val="9"/>
              </w:rPr>
            </w:pPr>
            <w:r w:rsidRPr="00704807">
              <w:rPr>
                <w:sz w:val="9"/>
                <w:szCs w:val="9"/>
              </w:rPr>
              <w:t>2</w:t>
            </w:r>
            <w:r w:rsidR="00885308" w:rsidRPr="00704807">
              <w:rPr>
                <w:sz w:val="9"/>
                <w:szCs w:val="9"/>
              </w:rPr>
              <w:t>52</w:t>
            </w:r>
            <w:r w:rsidRPr="00704807">
              <w:rPr>
                <w:sz w:val="9"/>
                <w:szCs w:val="9"/>
              </w:rPr>
              <w:t>,</w:t>
            </w:r>
            <w:r w:rsidR="00885308" w:rsidRPr="00704807">
              <w:rPr>
                <w:sz w:val="9"/>
                <w:szCs w:val="9"/>
              </w:rPr>
              <w:t>84</w:t>
            </w:r>
            <w:r w:rsidRPr="00704807">
              <w:rPr>
                <w:sz w:val="9"/>
                <w:szCs w:val="9"/>
              </w:rPr>
              <w:t>/ 6</w:t>
            </w:r>
            <w:r w:rsidR="00C36A0B" w:rsidRPr="00704807">
              <w:rPr>
                <w:sz w:val="9"/>
                <w:szCs w:val="9"/>
              </w:rPr>
              <w:t>618</w:t>
            </w:r>
            <w:r w:rsidRPr="00704807">
              <w:rPr>
                <w:sz w:val="9"/>
                <w:szCs w:val="9"/>
              </w:rPr>
              <w:t>= 0,03</w:t>
            </w:r>
            <w:r w:rsidR="00885308" w:rsidRPr="00704807">
              <w:rPr>
                <w:sz w:val="9"/>
                <w:szCs w:val="9"/>
              </w:rPr>
              <w:t>82</w:t>
            </w:r>
            <w:r w:rsidRPr="00704807">
              <w:rPr>
                <w:sz w:val="9"/>
                <w:szCs w:val="9"/>
              </w:rPr>
              <w:t xml:space="preserve"> (20</w:t>
            </w:r>
            <w:r w:rsidR="00885308" w:rsidRPr="00704807">
              <w:rPr>
                <w:sz w:val="9"/>
                <w:szCs w:val="9"/>
              </w:rPr>
              <w:t>24</w:t>
            </w:r>
            <w:r w:rsidRPr="00704807">
              <w:rPr>
                <w:sz w:val="9"/>
                <w:szCs w:val="9"/>
              </w:rPr>
              <w:t>г)</w:t>
            </w:r>
          </w:p>
          <w:p w:rsidR="007A64A1" w:rsidRPr="00704807" w:rsidRDefault="007A64A1" w:rsidP="00C36A0B">
            <w:pPr>
              <w:pStyle w:val="TableParagraph"/>
              <w:rPr>
                <w:sz w:val="18"/>
                <w:szCs w:val="18"/>
              </w:rPr>
            </w:pPr>
            <w:r w:rsidRPr="00704807">
              <w:rPr>
                <w:sz w:val="18"/>
                <w:szCs w:val="18"/>
              </w:rPr>
              <w:t xml:space="preserve">  0,00</w:t>
            </w:r>
            <w:r w:rsidR="00885308" w:rsidRPr="00704807">
              <w:rPr>
                <w:sz w:val="18"/>
                <w:szCs w:val="18"/>
              </w:rPr>
              <w:t>04</w:t>
            </w:r>
            <w:r w:rsidR="00C36A0B" w:rsidRPr="00704807">
              <w:rPr>
                <w:sz w:val="18"/>
                <w:szCs w:val="18"/>
              </w:rPr>
              <w:t xml:space="preserve"> Гкал/м</w:t>
            </w:r>
            <w:r w:rsidR="00C36A0B" w:rsidRPr="0070480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64A1" w:rsidRPr="00B73349" w:rsidTr="00C36A0B">
        <w:trPr>
          <w:trHeight w:val="451"/>
        </w:trPr>
        <w:tc>
          <w:tcPr>
            <w:tcW w:w="756" w:type="dxa"/>
            <w:vMerge/>
          </w:tcPr>
          <w:p w:rsidR="007A64A1" w:rsidRPr="00307BFE" w:rsidRDefault="007A64A1" w:rsidP="00A2344D">
            <w:pPr>
              <w:pStyle w:val="TableParagraph"/>
              <w:spacing w:before="86"/>
              <w:ind w:left="15"/>
              <w:jc w:val="center"/>
              <w:rPr>
                <w:w w:val="99"/>
                <w:sz w:val="19"/>
                <w:szCs w:val="19"/>
              </w:rPr>
            </w:pPr>
          </w:p>
        </w:tc>
        <w:tc>
          <w:tcPr>
            <w:tcW w:w="4957" w:type="dxa"/>
            <w:vMerge/>
          </w:tcPr>
          <w:p w:rsidR="007A64A1" w:rsidRPr="00704807" w:rsidRDefault="007A64A1">
            <w:pPr>
              <w:pStyle w:val="TableParagraph"/>
              <w:spacing w:before="86"/>
              <w:ind w:left="40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7A64A1" w:rsidRPr="00704807" w:rsidRDefault="007A64A1" w:rsidP="00974D73">
            <w:pPr>
              <w:jc w:val="center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704807" w:rsidRDefault="007A64A1" w:rsidP="00885308">
            <w:pPr>
              <w:pStyle w:val="TableParagraph"/>
              <w:jc w:val="center"/>
              <w:rPr>
                <w:sz w:val="9"/>
                <w:szCs w:val="9"/>
              </w:rPr>
            </w:pPr>
            <w:r w:rsidRPr="00704807">
              <w:rPr>
                <w:sz w:val="9"/>
                <w:szCs w:val="9"/>
              </w:rPr>
              <w:t>0,03</w:t>
            </w:r>
            <w:r w:rsidR="00885308" w:rsidRPr="00704807">
              <w:rPr>
                <w:sz w:val="9"/>
                <w:szCs w:val="9"/>
              </w:rPr>
              <w:t>86</w:t>
            </w:r>
            <w:r w:rsidR="00C36A0B" w:rsidRPr="00704807">
              <w:rPr>
                <w:sz w:val="9"/>
                <w:szCs w:val="9"/>
              </w:rPr>
              <w:t xml:space="preserve"> </w:t>
            </w:r>
            <w:r w:rsidRPr="00704807">
              <w:rPr>
                <w:sz w:val="9"/>
                <w:szCs w:val="9"/>
              </w:rPr>
              <w:t>/0,03</w:t>
            </w:r>
            <w:r w:rsidR="00885308" w:rsidRPr="00704807">
              <w:rPr>
                <w:sz w:val="9"/>
                <w:szCs w:val="9"/>
              </w:rPr>
              <w:t>82</w:t>
            </w:r>
            <w:r w:rsidR="00C36A0B" w:rsidRPr="00704807">
              <w:rPr>
                <w:sz w:val="9"/>
                <w:szCs w:val="9"/>
              </w:rPr>
              <w:t xml:space="preserve"> </w:t>
            </w:r>
            <w:r w:rsidRPr="00704807">
              <w:rPr>
                <w:sz w:val="9"/>
                <w:szCs w:val="9"/>
              </w:rPr>
              <w:t>х100-100=</w:t>
            </w:r>
          </w:p>
          <w:p w:rsidR="007A64A1" w:rsidRPr="00704807" w:rsidRDefault="00885308" w:rsidP="00C36A0B">
            <w:pPr>
              <w:pStyle w:val="TableParagraph"/>
              <w:jc w:val="center"/>
              <w:rPr>
                <w:sz w:val="18"/>
                <w:szCs w:val="18"/>
              </w:rPr>
            </w:pPr>
            <w:r w:rsidRPr="00704807">
              <w:rPr>
                <w:sz w:val="18"/>
                <w:szCs w:val="18"/>
              </w:rPr>
              <w:t>1</w:t>
            </w:r>
            <w:r w:rsidR="007A64A1" w:rsidRPr="00704807">
              <w:rPr>
                <w:sz w:val="18"/>
                <w:szCs w:val="18"/>
              </w:rPr>
              <w:t>,</w:t>
            </w:r>
            <w:r w:rsidRPr="00704807">
              <w:rPr>
                <w:sz w:val="18"/>
                <w:szCs w:val="18"/>
              </w:rPr>
              <w:t>05</w:t>
            </w:r>
            <w:r w:rsidR="007A64A1" w:rsidRPr="00704807">
              <w:rPr>
                <w:sz w:val="18"/>
                <w:szCs w:val="18"/>
              </w:rPr>
              <w:t>%</w:t>
            </w:r>
          </w:p>
        </w:tc>
        <w:tc>
          <w:tcPr>
            <w:tcW w:w="100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64A1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 w:rsidP="00A2344D">
            <w:pPr>
              <w:pStyle w:val="TableParagraph"/>
              <w:spacing w:before="53"/>
              <w:ind w:left="234" w:right="217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1.4</w:t>
            </w:r>
          </w:p>
        </w:tc>
        <w:tc>
          <w:tcPr>
            <w:tcW w:w="4957" w:type="dxa"/>
          </w:tcPr>
          <w:p w:rsidR="007A64A1" w:rsidRPr="00704807" w:rsidRDefault="007A64A1">
            <w:pPr>
              <w:pStyle w:val="TableParagraph"/>
              <w:rPr>
                <w:sz w:val="20"/>
                <w:szCs w:val="20"/>
              </w:rPr>
            </w:pPr>
            <w:r w:rsidRPr="00704807">
              <w:rPr>
                <w:sz w:val="19"/>
                <w:szCs w:val="19"/>
              </w:rPr>
              <w:t>Оснащенность приборами учета энергоресурсов в зданиях, строениях, сооружениях, находящихся в собственности регулируемой организации, в том числе:</w:t>
            </w:r>
          </w:p>
        </w:tc>
        <w:tc>
          <w:tcPr>
            <w:tcW w:w="991" w:type="dxa"/>
          </w:tcPr>
          <w:p w:rsidR="007A64A1" w:rsidRPr="00704807" w:rsidRDefault="007A64A1" w:rsidP="00F26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704807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04807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64A1" w:rsidRPr="0070480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 w:rsidP="0081396C">
            <w:pPr>
              <w:pStyle w:val="TableParagraph"/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1.4.1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электрической энергии</w:t>
            </w:r>
          </w:p>
        </w:tc>
        <w:tc>
          <w:tcPr>
            <w:tcW w:w="991" w:type="dxa"/>
          </w:tcPr>
          <w:p w:rsidR="007A64A1" w:rsidRPr="00307BFE" w:rsidRDefault="007A64A1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 w:rsidP="0081396C">
            <w:pPr>
              <w:pStyle w:val="TableParagraph"/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1.4.2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тепловой энергии</w:t>
            </w:r>
          </w:p>
        </w:tc>
        <w:tc>
          <w:tcPr>
            <w:tcW w:w="991" w:type="dxa"/>
          </w:tcPr>
          <w:p w:rsidR="007A64A1" w:rsidRPr="00307BFE" w:rsidRDefault="007A64A1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363457" w:rsidRDefault="007A64A1" w:rsidP="00E43A13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 w:rsidP="0081396C">
            <w:pPr>
              <w:pStyle w:val="TableParagraph"/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1.4.3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газа природного</w:t>
            </w:r>
          </w:p>
        </w:tc>
        <w:tc>
          <w:tcPr>
            <w:tcW w:w="991" w:type="dxa"/>
          </w:tcPr>
          <w:p w:rsidR="007A64A1" w:rsidRPr="00307BFE" w:rsidRDefault="007A64A1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  <w:tc>
          <w:tcPr>
            <w:tcW w:w="1008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  <w:tc>
          <w:tcPr>
            <w:tcW w:w="1146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  <w:tc>
          <w:tcPr>
            <w:tcW w:w="1148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  <w:tc>
          <w:tcPr>
            <w:tcW w:w="978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  <w:tc>
          <w:tcPr>
            <w:tcW w:w="980" w:type="dxa"/>
          </w:tcPr>
          <w:p w:rsidR="007A64A1" w:rsidRPr="00363457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---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 w:rsidP="0081396C">
            <w:pPr>
              <w:pStyle w:val="TableParagraph"/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1.4.4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холодной и горячей воды</w:t>
            </w:r>
          </w:p>
        </w:tc>
        <w:tc>
          <w:tcPr>
            <w:tcW w:w="991" w:type="dxa"/>
          </w:tcPr>
          <w:p w:rsidR="007A64A1" w:rsidRPr="00307BFE" w:rsidRDefault="007A64A1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363457" w:rsidRDefault="007A64A1" w:rsidP="00E43A13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7A64A1" w:rsidRPr="00363457" w:rsidRDefault="007A64A1" w:rsidP="00F2637E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D74A06" w:rsidRPr="00307BFE" w:rsidRDefault="00D74A06">
            <w:pPr>
              <w:pStyle w:val="TableParagraph"/>
              <w:spacing w:before="53"/>
              <w:ind w:left="234" w:right="217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1.5</w:t>
            </w:r>
          </w:p>
        </w:tc>
        <w:tc>
          <w:tcPr>
            <w:tcW w:w="4957" w:type="dxa"/>
          </w:tcPr>
          <w:p w:rsidR="00D74A06" w:rsidRPr="00307BFE" w:rsidRDefault="00D74A06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Сокращение удельного расхода горюче-смазочных материалов, используемых для оказания услуг по передаче электрической энергии по сетям организаций, оказывающих услуги по передаче электрической энергии по отношению к фактическому расходу в предшествующем году реализации программы</w:t>
            </w:r>
          </w:p>
        </w:tc>
        <w:tc>
          <w:tcPr>
            <w:tcW w:w="991" w:type="dxa"/>
          </w:tcPr>
          <w:p w:rsidR="00D74A06" w:rsidRPr="00307BFE" w:rsidRDefault="00D74A06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74A06" w:rsidRPr="00363457" w:rsidRDefault="00D74A06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00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6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7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80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D74A06" w:rsidRPr="00307BFE" w:rsidRDefault="00D74A06" w:rsidP="0081396C">
            <w:pPr>
              <w:pStyle w:val="TableParagraph"/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1.5.1</w:t>
            </w:r>
          </w:p>
        </w:tc>
        <w:tc>
          <w:tcPr>
            <w:tcW w:w="4957" w:type="dxa"/>
          </w:tcPr>
          <w:p w:rsidR="00D74A06" w:rsidRPr="00307BFE" w:rsidRDefault="00D74A06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бензин</w:t>
            </w:r>
          </w:p>
        </w:tc>
        <w:tc>
          <w:tcPr>
            <w:tcW w:w="991" w:type="dxa"/>
          </w:tcPr>
          <w:p w:rsidR="00D74A06" w:rsidRPr="00307BFE" w:rsidRDefault="00D74A06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74A06" w:rsidRPr="00363457" w:rsidRDefault="00D74A06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00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6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7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80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D74A06" w:rsidRPr="00307BFE" w:rsidRDefault="00D74A06" w:rsidP="0081396C">
            <w:pPr>
              <w:pStyle w:val="TableParagraph"/>
              <w:tabs>
                <w:tab w:val="left" w:pos="741"/>
              </w:tabs>
              <w:spacing w:before="53"/>
              <w:ind w:left="234" w:right="15" w:hanging="202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1.5.2</w:t>
            </w:r>
          </w:p>
        </w:tc>
        <w:tc>
          <w:tcPr>
            <w:tcW w:w="4957" w:type="dxa"/>
          </w:tcPr>
          <w:p w:rsidR="00D74A06" w:rsidRPr="00307BFE" w:rsidRDefault="00D74A06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дизельное топливо</w:t>
            </w:r>
          </w:p>
        </w:tc>
        <w:tc>
          <w:tcPr>
            <w:tcW w:w="991" w:type="dxa"/>
          </w:tcPr>
          <w:p w:rsidR="00D74A06" w:rsidRPr="00307BFE" w:rsidRDefault="00D74A06" w:rsidP="00974D73">
            <w:pPr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D74A06" w:rsidRPr="00307BFE" w:rsidRDefault="00D74A06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D74A06" w:rsidRPr="00363457" w:rsidRDefault="00D74A06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00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6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114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78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  <w:tc>
          <w:tcPr>
            <w:tcW w:w="980" w:type="dxa"/>
          </w:tcPr>
          <w:p w:rsidR="00D74A06" w:rsidRPr="00363457" w:rsidRDefault="00D74A06" w:rsidP="00D74A06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0,01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>
            <w:pPr>
              <w:pStyle w:val="TableParagraph"/>
              <w:spacing w:before="53"/>
              <w:ind w:left="234" w:right="217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1.6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991" w:type="dxa"/>
            <w:vAlign w:val="center"/>
          </w:tcPr>
          <w:p w:rsidR="007A64A1" w:rsidRPr="00307BFE" w:rsidRDefault="007A64A1" w:rsidP="006E4924">
            <w:pPr>
              <w:pStyle w:val="TableParagraph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%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  <w:vAlign w:val="center"/>
          </w:tcPr>
          <w:p w:rsidR="007A64A1" w:rsidRPr="00363457" w:rsidRDefault="00992E33" w:rsidP="006E49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8</w:t>
            </w:r>
            <w:r w:rsidR="007F4DF8" w:rsidRPr="00363457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не менее</w:t>
            </w:r>
          </w:p>
          <w:p w:rsidR="007A64A1" w:rsidRPr="00363457" w:rsidRDefault="007F4DF8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85</w:t>
            </w:r>
          </w:p>
        </w:tc>
        <w:tc>
          <w:tcPr>
            <w:tcW w:w="1146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не менее</w:t>
            </w:r>
          </w:p>
          <w:p w:rsidR="007A64A1" w:rsidRPr="00363457" w:rsidRDefault="007F4DF8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90</w:t>
            </w:r>
          </w:p>
        </w:tc>
        <w:tc>
          <w:tcPr>
            <w:tcW w:w="114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не менее</w:t>
            </w:r>
          </w:p>
          <w:p w:rsidR="007A64A1" w:rsidRPr="00363457" w:rsidRDefault="00992E33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95</w:t>
            </w:r>
          </w:p>
        </w:tc>
        <w:tc>
          <w:tcPr>
            <w:tcW w:w="978" w:type="dxa"/>
          </w:tcPr>
          <w:p w:rsidR="007A64A1" w:rsidRPr="00363457" w:rsidRDefault="007A64A1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 xml:space="preserve">не менее </w:t>
            </w:r>
            <w:r w:rsidR="00992E33" w:rsidRPr="00363457">
              <w:rPr>
                <w:sz w:val="20"/>
                <w:szCs w:val="20"/>
              </w:rPr>
              <w:t>98</w:t>
            </w:r>
          </w:p>
        </w:tc>
        <w:tc>
          <w:tcPr>
            <w:tcW w:w="980" w:type="dxa"/>
          </w:tcPr>
          <w:p w:rsidR="007A64A1" w:rsidRPr="00363457" w:rsidRDefault="00992E33" w:rsidP="00615235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457">
              <w:rPr>
                <w:sz w:val="20"/>
                <w:szCs w:val="20"/>
              </w:rPr>
              <w:t>100</w:t>
            </w:r>
          </w:p>
        </w:tc>
      </w:tr>
      <w:tr w:rsidR="00B73349" w:rsidRPr="00B73349" w:rsidTr="00C36A0B">
        <w:trPr>
          <w:trHeight w:val="349"/>
        </w:trPr>
        <w:tc>
          <w:tcPr>
            <w:tcW w:w="756" w:type="dxa"/>
          </w:tcPr>
          <w:p w:rsidR="007A64A1" w:rsidRPr="00307BFE" w:rsidRDefault="007A64A1">
            <w:pPr>
              <w:pStyle w:val="TableParagraph"/>
              <w:spacing w:before="53"/>
              <w:ind w:left="234" w:right="217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1.7</w:t>
            </w:r>
          </w:p>
        </w:tc>
        <w:tc>
          <w:tcPr>
            <w:tcW w:w="4957" w:type="dxa"/>
          </w:tcPr>
          <w:p w:rsidR="007A64A1" w:rsidRPr="00307BFE" w:rsidRDefault="007A64A1">
            <w:pPr>
              <w:pStyle w:val="TableParagraph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Объем выбросов парниковых газов при производстве электрической энергии</w:t>
            </w:r>
          </w:p>
        </w:tc>
        <w:tc>
          <w:tcPr>
            <w:tcW w:w="991" w:type="dxa"/>
          </w:tcPr>
          <w:p w:rsidR="007A64A1" w:rsidRPr="00307BFE" w:rsidRDefault="007A64A1" w:rsidP="00974D73">
            <w:pPr>
              <w:pStyle w:val="TableParagraph"/>
              <w:jc w:val="center"/>
              <w:rPr>
                <w:sz w:val="19"/>
                <w:szCs w:val="19"/>
              </w:rPr>
            </w:pPr>
            <w:r w:rsidRPr="00307BFE">
              <w:rPr>
                <w:sz w:val="19"/>
                <w:szCs w:val="19"/>
              </w:rPr>
              <w:t>тонн</w:t>
            </w:r>
          </w:p>
        </w:tc>
        <w:tc>
          <w:tcPr>
            <w:tcW w:w="1135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0" w:type="dxa"/>
          </w:tcPr>
          <w:p w:rsidR="007A64A1" w:rsidRPr="00307BFE" w:rsidRDefault="007A64A1" w:rsidP="007A64A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7BFE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69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  <w:tc>
          <w:tcPr>
            <w:tcW w:w="1008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  <w:tc>
          <w:tcPr>
            <w:tcW w:w="1146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  <w:tc>
          <w:tcPr>
            <w:tcW w:w="1148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  <w:tc>
          <w:tcPr>
            <w:tcW w:w="978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  <w:tc>
          <w:tcPr>
            <w:tcW w:w="980" w:type="dxa"/>
          </w:tcPr>
          <w:p w:rsidR="007A64A1" w:rsidRPr="00B73349" w:rsidRDefault="007A64A1" w:rsidP="0087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B73349">
              <w:rPr>
                <w:sz w:val="20"/>
                <w:szCs w:val="20"/>
              </w:rPr>
              <w:t>---</w:t>
            </w:r>
          </w:p>
        </w:tc>
      </w:tr>
    </w:tbl>
    <w:p w:rsidR="0038543E" w:rsidRPr="00307BFE" w:rsidRDefault="005D1131" w:rsidP="00C21E91">
      <w:pPr>
        <w:spacing w:before="268"/>
        <w:ind w:left="152"/>
        <w:rPr>
          <w:sz w:val="20"/>
          <w:szCs w:val="20"/>
        </w:rPr>
      </w:pPr>
      <w:r w:rsidRPr="00307BFE">
        <w:rPr>
          <w:sz w:val="20"/>
          <w:szCs w:val="20"/>
        </w:rPr>
        <w:lastRenderedPageBreak/>
        <w:t>&lt;*&gt;</w:t>
      </w:r>
      <w:r w:rsidR="00974D73" w:rsidRPr="00307BFE">
        <w:rPr>
          <w:sz w:val="20"/>
          <w:szCs w:val="20"/>
        </w:rPr>
        <w:t>- б</w:t>
      </w:r>
      <w:r w:rsidRPr="00307BFE">
        <w:rPr>
          <w:sz w:val="20"/>
          <w:szCs w:val="20"/>
        </w:rPr>
        <w:t>азовый год - предшествующий год</w:t>
      </w:r>
      <w:r w:rsidR="00C36A0B" w:rsidRPr="00307BFE">
        <w:rPr>
          <w:sz w:val="20"/>
          <w:szCs w:val="20"/>
        </w:rPr>
        <w:t>,</w:t>
      </w:r>
      <w:r w:rsidRPr="00307BFE">
        <w:rPr>
          <w:sz w:val="20"/>
          <w:szCs w:val="20"/>
        </w:rPr>
        <w:t xml:space="preserve"> году начала действия программы энергосбережения и повышения энергетической эффективности.</w:t>
      </w:r>
    </w:p>
    <w:p w:rsidR="0038543E" w:rsidRPr="00307BFE" w:rsidRDefault="0038543E" w:rsidP="00C21E91"/>
    <w:p w:rsidR="00974D73" w:rsidRPr="00307BFE" w:rsidRDefault="00974D73" w:rsidP="00C21E91">
      <w:pPr>
        <w:ind w:left="142"/>
        <w:sectPr w:rsidR="00974D73" w:rsidRPr="00307BFE" w:rsidSect="00C21E91">
          <w:pgSz w:w="16840" w:h="11910" w:orient="landscape"/>
          <w:pgMar w:top="284" w:right="400" w:bottom="280" w:left="700" w:header="720" w:footer="720" w:gutter="0"/>
          <w:cols w:space="720"/>
        </w:sectPr>
      </w:pPr>
      <w:r w:rsidRPr="00307BFE">
        <w:rPr>
          <w:sz w:val="20"/>
          <w:szCs w:val="20"/>
        </w:rPr>
        <w:t>&lt;**&gt;</w:t>
      </w:r>
      <w:r w:rsidRPr="00307BFE">
        <w:t xml:space="preserve"> - </w:t>
      </w:r>
      <w:r w:rsidRPr="00307BFE">
        <w:rPr>
          <w:sz w:val="20"/>
          <w:szCs w:val="20"/>
        </w:rPr>
        <w:t>при отсутствии утвержденных нормативов (удельного технологического расхода электрической энергии при передаче электрической энергии по распределительным сетям, технологических потерь электрической энергии) применяются значения показателей, принятых в тарифно-балансовых решениях на соответствующий период.</w:t>
      </w:r>
    </w:p>
    <w:p w:rsidR="0038543E" w:rsidRPr="00443282" w:rsidRDefault="005D1131">
      <w:pPr>
        <w:pStyle w:val="1"/>
        <w:spacing w:before="72"/>
        <w:ind w:left="7758" w:right="6182" w:hanging="1683"/>
        <w:jc w:val="left"/>
        <w:rPr>
          <w:sz w:val="26"/>
          <w:szCs w:val="26"/>
        </w:rPr>
      </w:pPr>
      <w:r w:rsidRPr="00443282">
        <w:rPr>
          <w:sz w:val="26"/>
          <w:szCs w:val="26"/>
        </w:rPr>
        <w:lastRenderedPageBreak/>
        <w:t>Перечень мероприятий, основной целью которых является энергосбережение и (или) повышение энергетической эффективности</w:t>
      </w:r>
    </w:p>
    <w:p w:rsidR="0038543E" w:rsidRPr="00443282" w:rsidRDefault="0038543E">
      <w:pPr>
        <w:pStyle w:val="a3"/>
        <w:rPr>
          <w:b/>
          <w:sz w:val="10"/>
          <w:szCs w:val="10"/>
        </w:rPr>
      </w:pPr>
    </w:p>
    <w:tbl>
      <w:tblPr>
        <w:tblStyle w:val="TableNormal"/>
        <w:tblW w:w="219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868"/>
        <w:gridCol w:w="453"/>
        <w:gridCol w:w="453"/>
        <w:gridCol w:w="455"/>
        <w:gridCol w:w="455"/>
        <w:gridCol w:w="409"/>
        <w:gridCol w:w="403"/>
        <w:gridCol w:w="426"/>
        <w:gridCol w:w="805"/>
        <w:gridCol w:w="612"/>
        <w:gridCol w:w="696"/>
        <w:gridCol w:w="656"/>
        <w:gridCol w:w="654"/>
        <w:gridCol w:w="655"/>
        <w:gridCol w:w="575"/>
        <w:gridCol w:w="656"/>
        <w:gridCol w:w="738"/>
        <w:gridCol w:w="575"/>
        <w:gridCol w:w="493"/>
        <w:gridCol w:w="587"/>
        <w:gridCol w:w="618"/>
        <w:gridCol w:w="508"/>
        <w:gridCol w:w="653"/>
        <w:gridCol w:w="475"/>
        <w:gridCol w:w="461"/>
        <w:gridCol w:w="579"/>
        <w:gridCol w:w="416"/>
        <w:gridCol w:w="486"/>
        <w:gridCol w:w="412"/>
        <w:gridCol w:w="573"/>
        <w:gridCol w:w="544"/>
        <w:gridCol w:w="463"/>
        <w:gridCol w:w="427"/>
        <w:gridCol w:w="425"/>
        <w:gridCol w:w="403"/>
        <w:gridCol w:w="22"/>
        <w:gridCol w:w="401"/>
      </w:tblGrid>
      <w:tr w:rsidR="0038543E" w:rsidRPr="00443282" w:rsidTr="00992E33">
        <w:trPr>
          <w:trHeight w:val="436"/>
        </w:trPr>
        <w:tc>
          <w:tcPr>
            <w:tcW w:w="493" w:type="dxa"/>
            <w:vMerge w:val="restart"/>
          </w:tcPr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38543E" w:rsidRPr="00443282" w:rsidRDefault="005D1131">
            <w:pPr>
              <w:pStyle w:val="TableParagraph"/>
              <w:spacing w:before="1"/>
              <w:ind w:left="122" w:right="126" w:firstLine="31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№ </w:t>
            </w:r>
            <w:proofErr w:type="gramStart"/>
            <w:r w:rsidRPr="00443282">
              <w:rPr>
                <w:sz w:val="15"/>
                <w:szCs w:val="15"/>
              </w:rPr>
              <w:t>п</w:t>
            </w:r>
            <w:proofErr w:type="gramEnd"/>
            <w:r w:rsidRPr="00443282">
              <w:rPr>
                <w:sz w:val="15"/>
                <w:szCs w:val="15"/>
              </w:rPr>
              <w:t>/п</w:t>
            </w:r>
          </w:p>
        </w:tc>
        <w:tc>
          <w:tcPr>
            <w:tcW w:w="2868" w:type="dxa"/>
            <w:vMerge w:val="restart"/>
          </w:tcPr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38543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38543E" w:rsidRPr="00443282" w:rsidRDefault="005D1131">
            <w:pPr>
              <w:pStyle w:val="TableParagraph"/>
              <w:spacing w:before="1"/>
              <w:ind w:left="1023" w:right="874" w:hanging="5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3054" w:type="dxa"/>
            <w:gridSpan w:val="7"/>
            <w:vMerge w:val="restart"/>
          </w:tcPr>
          <w:p w:rsidR="0038543E" w:rsidRPr="00443282" w:rsidRDefault="005D1131">
            <w:pPr>
              <w:pStyle w:val="TableParagraph"/>
              <w:spacing w:before="155"/>
              <w:ind w:left="588" w:right="467" w:firstLine="247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Объемы выполнения (план) с разбивкой по годам</w:t>
            </w:r>
          </w:p>
          <w:p w:rsidR="0038543E" w:rsidRPr="00443282" w:rsidRDefault="005D1131">
            <w:pPr>
              <w:pStyle w:val="TableParagraph"/>
              <w:spacing w:line="183" w:lineRule="exact"/>
              <w:ind w:left="795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действия программы</w:t>
            </w:r>
          </w:p>
        </w:tc>
        <w:tc>
          <w:tcPr>
            <w:tcW w:w="10417" w:type="dxa"/>
            <w:gridSpan w:val="17"/>
          </w:tcPr>
          <w:p w:rsidR="0038543E" w:rsidRPr="00443282" w:rsidRDefault="005D1131">
            <w:pPr>
              <w:pStyle w:val="TableParagraph"/>
              <w:spacing w:before="28"/>
              <w:ind w:left="3970" w:right="3197" w:hanging="711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Плановые численные значения экономии в обозначенной размеренности с разбивкой по годам</w:t>
            </w:r>
          </w:p>
        </w:tc>
        <w:tc>
          <w:tcPr>
            <w:tcW w:w="1481" w:type="dxa"/>
            <w:gridSpan w:val="3"/>
            <w:vMerge w:val="restart"/>
          </w:tcPr>
          <w:p w:rsidR="0038543E" w:rsidRPr="00443282" w:rsidRDefault="005D1131">
            <w:pPr>
              <w:pStyle w:val="TableParagraph"/>
              <w:spacing w:before="155"/>
              <w:ind w:left="241" w:right="161" w:firstLine="13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Показатели экономической эффективности</w:t>
            </w:r>
          </w:p>
        </w:tc>
        <w:tc>
          <w:tcPr>
            <w:tcW w:w="412" w:type="dxa"/>
            <w:vMerge w:val="restart"/>
            <w:textDirection w:val="btLr"/>
          </w:tcPr>
          <w:p w:rsidR="0038543E" w:rsidRPr="00443282" w:rsidRDefault="005D1131">
            <w:pPr>
              <w:pStyle w:val="TableParagraph"/>
              <w:spacing w:before="135"/>
              <w:ind w:left="641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Срок амортизации, лет</w:t>
            </w:r>
          </w:p>
        </w:tc>
        <w:tc>
          <w:tcPr>
            <w:tcW w:w="2432" w:type="dxa"/>
            <w:gridSpan w:val="5"/>
            <w:vMerge w:val="restart"/>
          </w:tcPr>
          <w:p w:rsidR="0038543E" w:rsidRPr="00443282" w:rsidRDefault="005D1131">
            <w:pPr>
              <w:pStyle w:val="TableParagraph"/>
              <w:spacing w:before="155"/>
              <w:ind w:left="266" w:right="88" w:firstLine="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Затраты (план), млн. руб. (без НДС), с разбивкой по годам</w:t>
            </w:r>
          </w:p>
          <w:p w:rsidR="0038543E" w:rsidRPr="00443282" w:rsidRDefault="005D1131">
            <w:pPr>
              <w:pStyle w:val="TableParagraph"/>
              <w:spacing w:line="183" w:lineRule="exact"/>
              <w:ind w:left="51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действия программы</w:t>
            </w:r>
          </w:p>
        </w:tc>
        <w:tc>
          <w:tcPr>
            <w:tcW w:w="403" w:type="dxa"/>
            <w:vMerge w:val="restart"/>
            <w:textDirection w:val="btLr"/>
          </w:tcPr>
          <w:p w:rsidR="0038543E" w:rsidRPr="00443282" w:rsidRDefault="005D1131">
            <w:pPr>
              <w:pStyle w:val="TableParagraph"/>
              <w:spacing w:before="122"/>
              <w:ind w:left="93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Статья затрат</w:t>
            </w:r>
          </w:p>
        </w:tc>
        <w:tc>
          <w:tcPr>
            <w:tcW w:w="423" w:type="dxa"/>
            <w:gridSpan w:val="2"/>
            <w:vMerge w:val="restart"/>
            <w:textDirection w:val="btLr"/>
          </w:tcPr>
          <w:p w:rsidR="0038543E" w:rsidRPr="00443282" w:rsidRDefault="005D1131">
            <w:pPr>
              <w:pStyle w:val="TableParagraph"/>
              <w:spacing w:before="124"/>
              <w:ind w:left="499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Источник финансирования</w:t>
            </w:r>
          </w:p>
        </w:tc>
      </w:tr>
      <w:tr w:rsidR="0038543E" w:rsidRPr="00443282" w:rsidTr="00992E33">
        <w:trPr>
          <w:trHeight w:val="426"/>
        </w:trPr>
        <w:tc>
          <w:tcPr>
            <w:tcW w:w="493" w:type="dxa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2868" w:type="dxa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3054" w:type="dxa"/>
            <w:gridSpan w:val="7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38543E" w:rsidRPr="00443282" w:rsidRDefault="0038543E">
            <w:pPr>
              <w:pStyle w:val="TableParagraph"/>
              <w:rPr>
                <w:b/>
                <w:sz w:val="17"/>
                <w:szCs w:val="17"/>
              </w:rPr>
            </w:pPr>
          </w:p>
          <w:p w:rsidR="0038543E" w:rsidRPr="00443282" w:rsidRDefault="005D1131">
            <w:pPr>
              <w:pStyle w:val="TableParagraph"/>
              <w:spacing w:before="110"/>
              <w:ind w:left="713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2" w:type="dxa"/>
            <w:vMerge w:val="restart"/>
            <w:textDirection w:val="btLr"/>
          </w:tcPr>
          <w:p w:rsidR="0038543E" w:rsidRPr="00443282" w:rsidRDefault="005D1131">
            <w:pPr>
              <w:pStyle w:val="TableParagraph"/>
              <w:spacing w:before="13" w:line="247" w:lineRule="auto"/>
              <w:ind w:left="401" w:hanging="145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Всего по годам экономия в указанной размерности</w:t>
            </w:r>
          </w:p>
        </w:tc>
        <w:tc>
          <w:tcPr>
            <w:tcW w:w="2006" w:type="dxa"/>
            <w:gridSpan w:val="3"/>
          </w:tcPr>
          <w:p w:rsidR="0038543E" w:rsidRPr="00443282" w:rsidRDefault="00457534">
            <w:pPr>
              <w:pStyle w:val="TableParagraph"/>
              <w:spacing w:before="114"/>
              <w:ind w:left="742" w:right="706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5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886" w:type="dxa"/>
            <w:gridSpan w:val="3"/>
          </w:tcPr>
          <w:p w:rsidR="0038543E" w:rsidRPr="00443282" w:rsidRDefault="005D1131" w:rsidP="00457534">
            <w:pPr>
              <w:pStyle w:val="TableParagraph"/>
              <w:spacing w:before="114"/>
              <w:ind w:left="705" w:right="664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6</w:t>
            </w:r>
            <w:r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806" w:type="dxa"/>
            <w:gridSpan w:val="3"/>
          </w:tcPr>
          <w:p w:rsidR="0038543E" w:rsidRPr="00443282" w:rsidRDefault="005D1131" w:rsidP="00457534">
            <w:pPr>
              <w:pStyle w:val="TableParagraph"/>
              <w:spacing w:before="114"/>
              <w:ind w:left="671" w:right="619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7</w:t>
            </w:r>
            <w:r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13" w:type="dxa"/>
            <w:gridSpan w:val="3"/>
          </w:tcPr>
          <w:p w:rsidR="0038543E" w:rsidRPr="00443282" w:rsidRDefault="005D1131" w:rsidP="00457534">
            <w:pPr>
              <w:pStyle w:val="TableParagraph"/>
              <w:spacing w:before="114"/>
              <w:ind w:left="629" w:right="56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8</w:t>
            </w:r>
            <w:r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589" w:type="dxa"/>
            <w:gridSpan w:val="3"/>
          </w:tcPr>
          <w:p w:rsidR="0038543E" w:rsidRPr="00443282" w:rsidRDefault="005D1131" w:rsidP="00457534">
            <w:pPr>
              <w:pStyle w:val="TableParagraph"/>
              <w:spacing w:before="114"/>
              <w:ind w:left="590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9</w:t>
            </w:r>
            <w:r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481" w:type="dxa"/>
            <w:gridSpan w:val="3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412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2432" w:type="dxa"/>
            <w:gridSpan w:val="5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403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  <w:gridSpan w:val="2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</w:tr>
      <w:tr w:rsidR="0038543E" w:rsidRPr="00443282" w:rsidTr="00992E33">
        <w:trPr>
          <w:trHeight w:val="1965"/>
        </w:trPr>
        <w:tc>
          <w:tcPr>
            <w:tcW w:w="493" w:type="dxa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2868" w:type="dxa"/>
            <w:vMerge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453" w:type="dxa"/>
            <w:textDirection w:val="btLr"/>
          </w:tcPr>
          <w:p w:rsidR="0038543E" w:rsidRPr="00443282" w:rsidRDefault="005D1131">
            <w:pPr>
              <w:pStyle w:val="TableParagraph"/>
              <w:spacing w:before="132"/>
              <w:ind w:left="494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453" w:type="dxa"/>
            <w:textDirection w:val="btLr"/>
          </w:tcPr>
          <w:p w:rsidR="0038543E" w:rsidRPr="00443282" w:rsidRDefault="005D1131">
            <w:pPr>
              <w:pStyle w:val="TableParagraph"/>
              <w:spacing w:before="132"/>
              <w:ind w:left="533" w:right="53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всего</w:t>
            </w:r>
          </w:p>
        </w:tc>
        <w:tc>
          <w:tcPr>
            <w:tcW w:w="455" w:type="dxa"/>
            <w:textDirection w:val="btLr"/>
          </w:tcPr>
          <w:p w:rsidR="0038543E" w:rsidRPr="00443282" w:rsidRDefault="00457534">
            <w:pPr>
              <w:pStyle w:val="TableParagraph"/>
              <w:spacing w:before="135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5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55" w:type="dxa"/>
            <w:textDirection w:val="btLr"/>
          </w:tcPr>
          <w:p w:rsidR="0038543E" w:rsidRPr="00443282" w:rsidRDefault="00457534">
            <w:pPr>
              <w:pStyle w:val="TableParagraph"/>
              <w:spacing w:before="136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AB24D8" w:rsidRPr="00443282">
              <w:rPr>
                <w:sz w:val="15"/>
                <w:szCs w:val="15"/>
              </w:rPr>
              <w:t>6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09" w:type="dxa"/>
            <w:textDirection w:val="btLr"/>
          </w:tcPr>
          <w:p w:rsidR="0038543E" w:rsidRPr="00443282" w:rsidRDefault="00457534">
            <w:pPr>
              <w:pStyle w:val="TableParagraph"/>
              <w:spacing w:before="116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512691" w:rsidRPr="00443282">
              <w:rPr>
                <w:sz w:val="15"/>
                <w:szCs w:val="15"/>
              </w:rPr>
              <w:t>7</w:t>
            </w:r>
            <w:r w:rsidR="005D1131" w:rsidRPr="00443282">
              <w:rPr>
                <w:sz w:val="15"/>
                <w:szCs w:val="15"/>
              </w:rPr>
              <w:t>г.</w:t>
            </w:r>
          </w:p>
        </w:tc>
        <w:tc>
          <w:tcPr>
            <w:tcW w:w="403" w:type="dxa"/>
            <w:textDirection w:val="btLr"/>
          </w:tcPr>
          <w:p w:rsidR="0038543E" w:rsidRPr="00443282" w:rsidRDefault="00457534">
            <w:pPr>
              <w:pStyle w:val="TableParagraph"/>
              <w:spacing w:before="93"/>
              <w:ind w:left="533" w:right="53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512691" w:rsidRPr="00443282">
              <w:rPr>
                <w:sz w:val="15"/>
                <w:szCs w:val="15"/>
              </w:rPr>
              <w:t>8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38543E" w:rsidRPr="00443282" w:rsidRDefault="00457534">
            <w:pPr>
              <w:pStyle w:val="TableParagraph"/>
              <w:spacing w:before="126"/>
              <w:ind w:left="533" w:right="53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512691" w:rsidRPr="00443282">
              <w:rPr>
                <w:sz w:val="15"/>
                <w:szCs w:val="15"/>
              </w:rPr>
              <w:t>9</w:t>
            </w:r>
            <w:r w:rsidR="005D1131" w:rsidRPr="00443282">
              <w:rPr>
                <w:sz w:val="15"/>
                <w:szCs w:val="15"/>
              </w:rPr>
              <w:t>г.</w:t>
            </w:r>
          </w:p>
        </w:tc>
        <w:tc>
          <w:tcPr>
            <w:tcW w:w="805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612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696" w:type="dxa"/>
            <w:textDirection w:val="btLr"/>
          </w:tcPr>
          <w:p w:rsidR="0038543E" w:rsidRPr="00443282" w:rsidRDefault="005D1131">
            <w:pPr>
              <w:pStyle w:val="TableParagraph"/>
              <w:spacing w:before="15" w:line="247" w:lineRule="auto"/>
              <w:ind w:left="201" w:right="200" w:hanging="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в указанной размерности</w:t>
            </w:r>
          </w:p>
        </w:tc>
        <w:tc>
          <w:tcPr>
            <w:tcW w:w="656" w:type="dxa"/>
            <w:textDirection w:val="btLr"/>
          </w:tcPr>
          <w:p w:rsidR="0038543E" w:rsidRPr="00443282" w:rsidRDefault="005D1131">
            <w:pPr>
              <w:pStyle w:val="TableParagraph"/>
              <w:spacing w:before="18" w:line="244" w:lineRule="auto"/>
              <w:ind w:left="379" w:right="270" w:hanging="9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т. у. </w:t>
            </w:r>
            <w:proofErr w:type="gramStart"/>
            <w:r w:rsidRPr="00443282">
              <w:rPr>
                <w:sz w:val="15"/>
                <w:szCs w:val="15"/>
              </w:rPr>
              <w:t>т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654" w:type="dxa"/>
            <w:textDirection w:val="btLr"/>
          </w:tcPr>
          <w:p w:rsidR="0038543E" w:rsidRPr="00443282" w:rsidRDefault="005D1131">
            <w:pPr>
              <w:pStyle w:val="TableParagraph"/>
              <w:spacing w:before="17" w:line="247" w:lineRule="auto"/>
              <w:ind w:left="294" w:right="271" w:hanging="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млн. руб.</w:t>
            </w:r>
          </w:p>
        </w:tc>
        <w:tc>
          <w:tcPr>
            <w:tcW w:w="655" w:type="dxa"/>
            <w:textDirection w:val="btLr"/>
          </w:tcPr>
          <w:p w:rsidR="0038543E" w:rsidRPr="00443282" w:rsidRDefault="005D1131">
            <w:pPr>
              <w:pStyle w:val="TableParagraph"/>
              <w:spacing w:before="19" w:line="247" w:lineRule="auto"/>
              <w:ind w:left="201" w:right="201" w:hanging="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в указанной размерности</w:t>
            </w:r>
          </w:p>
        </w:tc>
        <w:tc>
          <w:tcPr>
            <w:tcW w:w="575" w:type="dxa"/>
            <w:textDirection w:val="btLr"/>
          </w:tcPr>
          <w:p w:rsidR="0038543E" w:rsidRPr="00443282" w:rsidRDefault="005D1131">
            <w:pPr>
              <w:pStyle w:val="TableParagraph"/>
              <w:spacing w:before="22" w:line="244" w:lineRule="auto"/>
              <w:ind w:left="379" w:right="270" w:hanging="9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т. у. </w:t>
            </w:r>
            <w:proofErr w:type="gramStart"/>
            <w:r w:rsidRPr="00443282">
              <w:rPr>
                <w:sz w:val="15"/>
                <w:szCs w:val="15"/>
              </w:rPr>
              <w:t>т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656" w:type="dxa"/>
            <w:textDirection w:val="btLr"/>
          </w:tcPr>
          <w:p w:rsidR="0038543E" w:rsidRPr="00443282" w:rsidRDefault="005D1131">
            <w:pPr>
              <w:pStyle w:val="TableParagraph"/>
              <w:spacing w:before="24" w:line="244" w:lineRule="auto"/>
              <w:ind w:left="294" w:right="271" w:hanging="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млн. руб.</w:t>
            </w:r>
          </w:p>
        </w:tc>
        <w:tc>
          <w:tcPr>
            <w:tcW w:w="738" w:type="dxa"/>
            <w:textDirection w:val="btLr"/>
          </w:tcPr>
          <w:p w:rsidR="0038543E" w:rsidRPr="00443282" w:rsidRDefault="005D1131">
            <w:pPr>
              <w:pStyle w:val="TableParagraph"/>
              <w:spacing w:before="23" w:line="247" w:lineRule="auto"/>
              <w:ind w:left="201" w:right="200" w:hanging="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в указанной размерности</w:t>
            </w:r>
          </w:p>
        </w:tc>
        <w:tc>
          <w:tcPr>
            <w:tcW w:w="575" w:type="dxa"/>
            <w:textDirection w:val="btLr"/>
          </w:tcPr>
          <w:p w:rsidR="0038543E" w:rsidRPr="00443282" w:rsidRDefault="005D1131">
            <w:pPr>
              <w:pStyle w:val="TableParagraph"/>
              <w:spacing w:before="24" w:line="247" w:lineRule="auto"/>
              <w:ind w:left="379" w:right="270" w:hanging="9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т. у. </w:t>
            </w:r>
            <w:proofErr w:type="gramStart"/>
            <w:r w:rsidRPr="00443282">
              <w:rPr>
                <w:sz w:val="15"/>
                <w:szCs w:val="15"/>
              </w:rPr>
              <w:t>т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93" w:type="dxa"/>
            <w:textDirection w:val="btLr"/>
          </w:tcPr>
          <w:p w:rsidR="0038543E" w:rsidRPr="00443282" w:rsidRDefault="005D1131">
            <w:pPr>
              <w:pStyle w:val="TableParagraph"/>
              <w:spacing w:before="25" w:line="247" w:lineRule="auto"/>
              <w:ind w:left="294" w:right="271" w:hanging="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млн. руб.</w:t>
            </w:r>
          </w:p>
        </w:tc>
        <w:tc>
          <w:tcPr>
            <w:tcW w:w="587" w:type="dxa"/>
            <w:textDirection w:val="btLr"/>
          </w:tcPr>
          <w:p w:rsidR="0038543E" w:rsidRPr="00443282" w:rsidRDefault="005D1131">
            <w:pPr>
              <w:pStyle w:val="TableParagraph"/>
              <w:spacing w:before="29" w:line="244" w:lineRule="auto"/>
              <w:ind w:left="201" w:right="201" w:hanging="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</w:t>
            </w:r>
            <w:proofErr w:type="gramStart"/>
            <w:r w:rsidRPr="00443282">
              <w:rPr>
                <w:sz w:val="15"/>
                <w:szCs w:val="15"/>
              </w:rPr>
              <w:t>в</w:t>
            </w:r>
            <w:proofErr w:type="gramEnd"/>
            <w:r w:rsidRPr="00443282">
              <w:rPr>
                <w:sz w:val="15"/>
                <w:szCs w:val="15"/>
              </w:rPr>
              <w:t xml:space="preserve"> указанной</w:t>
            </w:r>
          </w:p>
          <w:p w:rsidR="0038543E" w:rsidRPr="00443282" w:rsidRDefault="005D1131">
            <w:pPr>
              <w:pStyle w:val="TableParagraph"/>
              <w:spacing w:before="1" w:line="151" w:lineRule="exact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размерности</w:t>
            </w:r>
          </w:p>
        </w:tc>
        <w:tc>
          <w:tcPr>
            <w:tcW w:w="618" w:type="dxa"/>
            <w:textDirection w:val="btLr"/>
          </w:tcPr>
          <w:p w:rsidR="0038543E" w:rsidRPr="00443282" w:rsidRDefault="005D1131">
            <w:pPr>
              <w:pStyle w:val="TableParagraph"/>
              <w:spacing w:before="30" w:line="244" w:lineRule="auto"/>
              <w:ind w:left="379" w:right="270" w:hanging="9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т. у. </w:t>
            </w:r>
            <w:proofErr w:type="gramStart"/>
            <w:r w:rsidRPr="00443282">
              <w:rPr>
                <w:sz w:val="15"/>
                <w:szCs w:val="15"/>
              </w:rPr>
              <w:t>т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508" w:type="dxa"/>
            <w:textDirection w:val="btLr"/>
          </w:tcPr>
          <w:p w:rsidR="0038543E" w:rsidRPr="00443282" w:rsidRDefault="005D1131">
            <w:pPr>
              <w:pStyle w:val="TableParagraph"/>
              <w:spacing w:before="31" w:line="244" w:lineRule="auto"/>
              <w:ind w:left="294" w:right="271" w:hanging="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млн. руб.</w:t>
            </w:r>
          </w:p>
        </w:tc>
        <w:tc>
          <w:tcPr>
            <w:tcW w:w="653" w:type="dxa"/>
            <w:textDirection w:val="btLr"/>
          </w:tcPr>
          <w:p w:rsidR="0038543E" w:rsidRPr="00443282" w:rsidRDefault="005D1131">
            <w:pPr>
              <w:pStyle w:val="TableParagraph"/>
              <w:spacing w:before="32" w:line="247" w:lineRule="auto"/>
              <w:ind w:left="201" w:right="201" w:firstLine="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в указанной размерности</w:t>
            </w:r>
          </w:p>
        </w:tc>
        <w:tc>
          <w:tcPr>
            <w:tcW w:w="475" w:type="dxa"/>
            <w:textDirection w:val="btLr"/>
          </w:tcPr>
          <w:p w:rsidR="0038543E" w:rsidRPr="00443282" w:rsidRDefault="005D1131">
            <w:pPr>
              <w:pStyle w:val="TableParagraph"/>
              <w:spacing w:before="30" w:line="247" w:lineRule="auto"/>
              <w:ind w:left="379" w:right="270" w:hanging="9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Численное значение экономии, т. у. </w:t>
            </w:r>
            <w:proofErr w:type="gramStart"/>
            <w:r w:rsidRPr="00443282">
              <w:rPr>
                <w:sz w:val="15"/>
                <w:szCs w:val="15"/>
              </w:rPr>
              <w:t>т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61" w:type="dxa"/>
            <w:textDirection w:val="btLr"/>
          </w:tcPr>
          <w:p w:rsidR="0038543E" w:rsidRPr="00443282" w:rsidRDefault="005D1131">
            <w:pPr>
              <w:pStyle w:val="TableParagraph"/>
              <w:spacing w:before="32" w:line="244" w:lineRule="auto"/>
              <w:ind w:left="294" w:right="271" w:hanging="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Численное значение экономии, млн. руб.</w:t>
            </w:r>
          </w:p>
        </w:tc>
        <w:tc>
          <w:tcPr>
            <w:tcW w:w="579" w:type="dxa"/>
            <w:textDirection w:val="btLr"/>
          </w:tcPr>
          <w:p w:rsidR="0038543E" w:rsidRPr="00443282" w:rsidRDefault="005D1131">
            <w:pPr>
              <w:pStyle w:val="TableParagraph"/>
              <w:spacing w:before="126" w:line="247" w:lineRule="auto"/>
              <w:ind w:left="396" w:right="196" w:hanging="18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Дисконтируемый срок окупаемости, лет</w:t>
            </w:r>
          </w:p>
        </w:tc>
        <w:tc>
          <w:tcPr>
            <w:tcW w:w="416" w:type="dxa"/>
            <w:textDirection w:val="btLr"/>
          </w:tcPr>
          <w:p w:rsidR="0038543E" w:rsidRPr="00443282" w:rsidRDefault="005D1131">
            <w:pPr>
              <w:pStyle w:val="TableParagraph"/>
              <w:spacing w:before="137"/>
              <w:ind w:left="533" w:right="53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ВНД, %</w:t>
            </w:r>
          </w:p>
        </w:tc>
        <w:tc>
          <w:tcPr>
            <w:tcW w:w="486" w:type="dxa"/>
            <w:textDirection w:val="btLr"/>
          </w:tcPr>
          <w:p w:rsidR="0038543E" w:rsidRPr="00443282" w:rsidRDefault="0038543E">
            <w:pPr>
              <w:pStyle w:val="TableParagraph"/>
              <w:rPr>
                <w:b/>
                <w:sz w:val="14"/>
                <w:szCs w:val="14"/>
              </w:rPr>
            </w:pPr>
          </w:p>
          <w:p w:rsidR="0038543E" w:rsidRPr="00443282" w:rsidRDefault="005D1131">
            <w:pPr>
              <w:pStyle w:val="TableParagraph"/>
              <w:ind w:left="46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ЧДД, млн. руб.</w:t>
            </w:r>
          </w:p>
        </w:tc>
        <w:tc>
          <w:tcPr>
            <w:tcW w:w="412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573" w:type="dxa"/>
            <w:textDirection w:val="btLr"/>
          </w:tcPr>
          <w:p w:rsidR="0038543E" w:rsidRPr="00443282" w:rsidRDefault="003854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38543E" w:rsidRPr="00443282" w:rsidRDefault="00457534">
            <w:pPr>
              <w:pStyle w:val="TableParagraph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623B4D" w:rsidRPr="00443282">
              <w:rPr>
                <w:sz w:val="15"/>
                <w:szCs w:val="15"/>
              </w:rPr>
              <w:t>5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44" w:type="dxa"/>
            <w:textDirection w:val="btLr"/>
          </w:tcPr>
          <w:p w:rsidR="0038543E" w:rsidRPr="00443282" w:rsidRDefault="0038543E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38543E" w:rsidRPr="00443282" w:rsidRDefault="00457534">
            <w:pPr>
              <w:pStyle w:val="TableParagraph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623B4D" w:rsidRPr="00443282">
              <w:rPr>
                <w:sz w:val="15"/>
                <w:szCs w:val="15"/>
              </w:rPr>
              <w:t>6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63" w:type="dxa"/>
            <w:textDirection w:val="btLr"/>
          </w:tcPr>
          <w:p w:rsidR="0038543E" w:rsidRPr="00443282" w:rsidRDefault="00457534">
            <w:pPr>
              <w:pStyle w:val="TableParagraph"/>
              <w:spacing w:before="155"/>
              <w:ind w:left="533" w:right="53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623B4D" w:rsidRPr="00443282">
              <w:rPr>
                <w:sz w:val="15"/>
                <w:szCs w:val="15"/>
              </w:rPr>
              <w:t>7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27" w:type="dxa"/>
            <w:textDirection w:val="btLr"/>
          </w:tcPr>
          <w:p w:rsidR="0038543E" w:rsidRPr="00443282" w:rsidRDefault="00457534">
            <w:pPr>
              <w:pStyle w:val="TableParagraph"/>
              <w:spacing w:before="136"/>
              <w:ind w:left="533" w:right="53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623B4D" w:rsidRPr="00443282">
              <w:rPr>
                <w:sz w:val="15"/>
                <w:szCs w:val="15"/>
              </w:rPr>
              <w:t>8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38543E" w:rsidRPr="00443282" w:rsidRDefault="00457534">
            <w:pPr>
              <w:pStyle w:val="TableParagraph"/>
              <w:spacing w:before="126"/>
              <w:ind w:left="533" w:right="53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202</w:t>
            </w:r>
            <w:r w:rsidR="00623B4D" w:rsidRPr="00443282">
              <w:rPr>
                <w:sz w:val="15"/>
                <w:szCs w:val="15"/>
              </w:rPr>
              <w:t>9</w:t>
            </w:r>
            <w:r w:rsidR="005D1131" w:rsidRPr="00443282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403" w:type="dxa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  <w:gridSpan w:val="2"/>
            <w:vMerge/>
            <w:textDirection w:val="btLr"/>
          </w:tcPr>
          <w:p w:rsidR="0038543E" w:rsidRPr="00443282" w:rsidRDefault="0038543E">
            <w:pPr>
              <w:rPr>
                <w:sz w:val="8"/>
                <w:szCs w:val="8"/>
              </w:rPr>
            </w:pPr>
          </w:p>
        </w:tc>
      </w:tr>
      <w:tr w:rsidR="0038543E" w:rsidRPr="00443282" w:rsidTr="00992E33">
        <w:trPr>
          <w:trHeight w:val="181"/>
        </w:trPr>
        <w:tc>
          <w:tcPr>
            <w:tcW w:w="493" w:type="dxa"/>
          </w:tcPr>
          <w:p w:rsidR="0038543E" w:rsidRPr="00443282" w:rsidRDefault="005D1131">
            <w:pPr>
              <w:pStyle w:val="TableParagraph"/>
              <w:spacing w:line="162" w:lineRule="exact"/>
              <w:ind w:left="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</w:t>
            </w:r>
          </w:p>
        </w:tc>
        <w:tc>
          <w:tcPr>
            <w:tcW w:w="2868" w:type="dxa"/>
          </w:tcPr>
          <w:p w:rsidR="0038543E" w:rsidRPr="00443282" w:rsidRDefault="005D1131">
            <w:pPr>
              <w:pStyle w:val="TableParagraph"/>
              <w:spacing w:line="162" w:lineRule="exact"/>
              <w:ind w:left="12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</w:t>
            </w:r>
          </w:p>
        </w:tc>
        <w:tc>
          <w:tcPr>
            <w:tcW w:w="453" w:type="dxa"/>
          </w:tcPr>
          <w:p w:rsidR="0038543E" w:rsidRPr="00443282" w:rsidRDefault="005D1131">
            <w:pPr>
              <w:pStyle w:val="TableParagraph"/>
              <w:spacing w:line="162" w:lineRule="exact"/>
              <w:ind w:left="13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</w:t>
            </w:r>
          </w:p>
        </w:tc>
        <w:tc>
          <w:tcPr>
            <w:tcW w:w="453" w:type="dxa"/>
          </w:tcPr>
          <w:p w:rsidR="0038543E" w:rsidRPr="00443282" w:rsidRDefault="005D1131">
            <w:pPr>
              <w:pStyle w:val="TableParagraph"/>
              <w:spacing w:line="162" w:lineRule="exact"/>
              <w:ind w:left="14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</w:t>
            </w:r>
          </w:p>
        </w:tc>
        <w:tc>
          <w:tcPr>
            <w:tcW w:w="455" w:type="dxa"/>
          </w:tcPr>
          <w:p w:rsidR="0038543E" w:rsidRPr="00443282" w:rsidRDefault="005D1131">
            <w:pPr>
              <w:pStyle w:val="TableParagraph"/>
              <w:spacing w:line="162" w:lineRule="exact"/>
              <w:ind w:left="1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</w:t>
            </w:r>
          </w:p>
        </w:tc>
        <w:tc>
          <w:tcPr>
            <w:tcW w:w="455" w:type="dxa"/>
          </w:tcPr>
          <w:p w:rsidR="0038543E" w:rsidRPr="00443282" w:rsidRDefault="005D1131">
            <w:pPr>
              <w:pStyle w:val="TableParagraph"/>
              <w:spacing w:line="162" w:lineRule="exact"/>
              <w:ind w:left="20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</w:t>
            </w:r>
          </w:p>
        </w:tc>
        <w:tc>
          <w:tcPr>
            <w:tcW w:w="409" w:type="dxa"/>
          </w:tcPr>
          <w:p w:rsidR="0038543E" w:rsidRPr="00443282" w:rsidRDefault="005D1131">
            <w:pPr>
              <w:pStyle w:val="TableParagraph"/>
              <w:spacing w:line="162" w:lineRule="exact"/>
              <w:ind w:left="25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</w:t>
            </w:r>
          </w:p>
        </w:tc>
        <w:tc>
          <w:tcPr>
            <w:tcW w:w="403" w:type="dxa"/>
          </w:tcPr>
          <w:p w:rsidR="0038543E" w:rsidRPr="00443282" w:rsidRDefault="005D1131">
            <w:pPr>
              <w:pStyle w:val="TableParagraph"/>
              <w:spacing w:line="162" w:lineRule="exact"/>
              <w:ind w:left="27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8</w:t>
            </w:r>
          </w:p>
        </w:tc>
        <w:tc>
          <w:tcPr>
            <w:tcW w:w="426" w:type="dxa"/>
          </w:tcPr>
          <w:p w:rsidR="0038543E" w:rsidRPr="00443282" w:rsidRDefault="005D1131">
            <w:pPr>
              <w:pStyle w:val="TableParagraph"/>
              <w:spacing w:line="162" w:lineRule="exact"/>
              <w:ind w:left="3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</w:t>
            </w:r>
          </w:p>
        </w:tc>
        <w:tc>
          <w:tcPr>
            <w:tcW w:w="805" w:type="dxa"/>
          </w:tcPr>
          <w:p w:rsidR="0038543E" w:rsidRPr="00443282" w:rsidRDefault="005D1131">
            <w:pPr>
              <w:pStyle w:val="TableParagraph"/>
              <w:spacing w:line="162" w:lineRule="exact"/>
              <w:ind w:left="313" w:right="28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10</w:t>
            </w:r>
          </w:p>
        </w:tc>
        <w:tc>
          <w:tcPr>
            <w:tcW w:w="612" w:type="dxa"/>
          </w:tcPr>
          <w:p w:rsidR="0038543E" w:rsidRPr="00443282" w:rsidRDefault="005D1131">
            <w:pPr>
              <w:pStyle w:val="TableParagraph"/>
              <w:spacing w:line="162" w:lineRule="exact"/>
              <w:ind w:left="233" w:right="201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11</w:t>
            </w:r>
          </w:p>
        </w:tc>
        <w:tc>
          <w:tcPr>
            <w:tcW w:w="696" w:type="dxa"/>
          </w:tcPr>
          <w:p w:rsidR="0038543E" w:rsidRPr="00443282" w:rsidRDefault="005D1131">
            <w:pPr>
              <w:pStyle w:val="TableParagraph"/>
              <w:spacing w:line="162" w:lineRule="exact"/>
              <w:ind w:left="20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12</w:t>
            </w:r>
          </w:p>
        </w:tc>
        <w:tc>
          <w:tcPr>
            <w:tcW w:w="656" w:type="dxa"/>
          </w:tcPr>
          <w:p w:rsidR="0038543E" w:rsidRPr="00443282" w:rsidRDefault="005D1131">
            <w:pPr>
              <w:pStyle w:val="TableParagraph"/>
              <w:spacing w:line="162" w:lineRule="exact"/>
              <w:ind w:left="20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13</w:t>
            </w:r>
          </w:p>
        </w:tc>
        <w:tc>
          <w:tcPr>
            <w:tcW w:w="654" w:type="dxa"/>
          </w:tcPr>
          <w:p w:rsidR="0038543E" w:rsidRPr="00443282" w:rsidRDefault="005D1131">
            <w:pPr>
              <w:pStyle w:val="TableParagraph"/>
              <w:spacing w:line="162" w:lineRule="exact"/>
              <w:ind w:left="238" w:right="19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14</w:t>
            </w:r>
          </w:p>
        </w:tc>
        <w:tc>
          <w:tcPr>
            <w:tcW w:w="655" w:type="dxa"/>
          </w:tcPr>
          <w:p w:rsidR="0038543E" w:rsidRPr="00443282" w:rsidRDefault="005D1131">
            <w:pPr>
              <w:pStyle w:val="TableParagraph"/>
              <w:spacing w:line="162" w:lineRule="exact"/>
              <w:ind w:left="238" w:right="196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15</w:t>
            </w:r>
          </w:p>
        </w:tc>
        <w:tc>
          <w:tcPr>
            <w:tcW w:w="575" w:type="dxa"/>
          </w:tcPr>
          <w:p w:rsidR="0038543E" w:rsidRPr="00443282" w:rsidRDefault="005D1131">
            <w:pPr>
              <w:pStyle w:val="TableParagraph"/>
              <w:spacing w:line="162" w:lineRule="exact"/>
              <w:ind w:left="224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16</w:t>
            </w:r>
          </w:p>
        </w:tc>
        <w:tc>
          <w:tcPr>
            <w:tcW w:w="656" w:type="dxa"/>
          </w:tcPr>
          <w:p w:rsidR="0038543E" w:rsidRPr="00443282" w:rsidRDefault="005D1131">
            <w:pPr>
              <w:pStyle w:val="TableParagraph"/>
              <w:spacing w:line="162" w:lineRule="exact"/>
              <w:ind w:left="248" w:right="19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17</w:t>
            </w:r>
          </w:p>
        </w:tc>
        <w:tc>
          <w:tcPr>
            <w:tcW w:w="738" w:type="dxa"/>
          </w:tcPr>
          <w:p w:rsidR="0038543E" w:rsidRPr="00443282" w:rsidRDefault="005D1131">
            <w:pPr>
              <w:pStyle w:val="TableParagraph"/>
              <w:spacing w:line="162" w:lineRule="exact"/>
              <w:ind w:left="288" w:right="240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</w:tcPr>
          <w:p w:rsidR="0038543E" w:rsidRPr="00443282" w:rsidRDefault="005D1131">
            <w:pPr>
              <w:pStyle w:val="TableParagraph"/>
              <w:spacing w:line="162" w:lineRule="exact"/>
              <w:ind w:left="22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19</w:t>
            </w:r>
          </w:p>
        </w:tc>
        <w:tc>
          <w:tcPr>
            <w:tcW w:w="493" w:type="dxa"/>
          </w:tcPr>
          <w:p w:rsidR="0038543E" w:rsidRPr="00443282" w:rsidRDefault="005D1131">
            <w:pPr>
              <w:pStyle w:val="TableParagraph"/>
              <w:spacing w:line="162" w:lineRule="exact"/>
              <w:ind w:left="18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87" w:type="dxa"/>
          </w:tcPr>
          <w:p w:rsidR="0038543E" w:rsidRPr="00443282" w:rsidRDefault="005D1131">
            <w:pPr>
              <w:pStyle w:val="TableParagraph"/>
              <w:spacing w:line="162" w:lineRule="exact"/>
              <w:ind w:left="23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21</w:t>
            </w:r>
          </w:p>
        </w:tc>
        <w:tc>
          <w:tcPr>
            <w:tcW w:w="618" w:type="dxa"/>
          </w:tcPr>
          <w:p w:rsidR="0038543E" w:rsidRPr="00443282" w:rsidRDefault="005D1131">
            <w:pPr>
              <w:pStyle w:val="TableParagraph"/>
              <w:spacing w:line="162" w:lineRule="exact"/>
              <w:ind w:left="253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22</w:t>
            </w:r>
          </w:p>
        </w:tc>
        <w:tc>
          <w:tcPr>
            <w:tcW w:w="508" w:type="dxa"/>
          </w:tcPr>
          <w:p w:rsidR="0038543E" w:rsidRPr="00443282" w:rsidRDefault="005D1131">
            <w:pPr>
              <w:pStyle w:val="TableParagraph"/>
              <w:spacing w:line="162" w:lineRule="exact"/>
              <w:ind w:left="199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23</w:t>
            </w:r>
          </w:p>
        </w:tc>
        <w:tc>
          <w:tcPr>
            <w:tcW w:w="653" w:type="dxa"/>
          </w:tcPr>
          <w:p w:rsidR="0038543E" w:rsidRPr="00443282" w:rsidRDefault="005D1131">
            <w:pPr>
              <w:pStyle w:val="TableParagraph"/>
              <w:spacing w:line="162" w:lineRule="exact"/>
              <w:ind w:left="273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24</w:t>
            </w:r>
          </w:p>
        </w:tc>
        <w:tc>
          <w:tcPr>
            <w:tcW w:w="475" w:type="dxa"/>
          </w:tcPr>
          <w:p w:rsidR="0038543E" w:rsidRPr="00443282" w:rsidRDefault="005D1131">
            <w:pPr>
              <w:pStyle w:val="TableParagraph"/>
              <w:spacing w:line="162" w:lineRule="exact"/>
              <w:ind w:left="181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25</w:t>
            </w:r>
          </w:p>
        </w:tc>
        <w:tc>
          <w:tcPr>
            <w:tcW w:w="461" w:type="dxa"/>
          </w:tcPr>
          <w:p w:rsidR="0038543E" w:rsidRPr="00443282" w:rsidRDefault="005D1131">
            <w:pPr>
              <w:pStyle w:val="TableParagraph"/>
              <w:spacing w:line="162" w:lineRule="exact"/>
              <w:ind w:left="177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26</w:t>
            </w:r>
          </w:p>
        </w:tc>
        <w:tc>
          <w:tcPr>
            <w:tcW w:w="579" w:type="dxa"/>
          </w:tcPr>
          <w:p w:rsidR="0038543E" w:rsidRPr="00443282" w:rsidRDefault="005D1131">
            <w:pPr>
              <w:pStyle w:val="TableParagraph"/>
              <w:spacing w:line="162" w:lineRule="exact"/>
              <w:ind w:left="234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27</w:t>
            </w:r>
          </w:p>
        </w:tc>
        <w:tc>
          <w:tcPr>
            <w:tcW w:w="416" w:type="dxa"/>
          </w:tcPr>
          <w:p w:rsidR="0038543E" w:rsidRPr="00443282" w:rsidRDefault="005D1131">
            <w:pPr>
              <w:pStyle w:val="TableParagraph"/>
              <w:spacing w:line="162" w:lineRule="exact"/>
              <w:ind w:left="152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28</w:t>
            </w:r>
          </w:p>
        </w:tc>
        <w:tc>
          <w:tcPr>
            <w:tcW w:w="486" w:type="dxa"/>
          </w:tcPr>
          <w:p w:rsidR="0038543E" w:rsidRPr="00443282" w:rsidRDefault="005D1131">
            <w:pPr>
              <w:pStyle w:val="TableParagraph"/>
              <w:spacing w:line="162" w:lineRule="exact"/>
              <w:ind w:left="187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29</w:t>
            </w:r>
          </w:p>
        </w:tc>
        <w:tc>
          <w:tcPr>
            <w:tcW w:w="412" w:type="dxa"/>
          </w:tcPr>
          <w:p w:rsidR="0038543E" w:rsidRPr="00443282" w:rsidRDefault="005D1131">
            <w:pPr>
              <w:pStyle w:val="TableParagraph"/>
              <w:spacing w:line="162" w:lineRule="exact"/>
              <w:ind w:left="150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30</w:t>
            </w:r>
          </w:p>
        </w:tc>
        <w:tc>
          <w:tcPr>
            <w:tcW w:w="573" w:type="dxa"/>
          </w:tcPr>
          <w:p w:rsidR="0038543E" w:rsidRPr="00443282" w:rsidRDefault="005D1131">
            <w:pPr>
              <w:pStyle w:val="TableParagraph"/>
              <w:spacing w:line="162" w:lineRule="exact"/>
              <w:ind w:left="228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31</w:t>
            </w:r>
          </w:p>
        </w:tc>
        <w:tc>
          <w:tcPr>
            <w:tcW w:w="544" w:type="dxa"/>
          </w:tcPr>
          <w:p w:rsidR="0038543E" w:rsidRPr="00443282" w:rsidRDefault="005D1131">
            <w:pPr>
              <w:pStyle w:val="TableParagraph"/>
              <w:spacing w:line="162" w:lineRule="exact"/>
              <w:ind w:left="209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32</w:t>
            </w:r>
          </w:p>
        </w:tc>
        <w:tc>
          <w:tcPr>
            <w:tcW w:w="463" w:type="dxa"/>
          </w:tcPr>
          <w:p w:rsidR="0038543E" w:rsidRPr="00443282" w:rsidRDefault="005D1131">
            <w:pPr>
              <w:pStyle w:val="TableParagraph"/>
              <w:spacing w:line="162" w:lineRule="exact"/>
              <w:ind w:left="169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33</w:t>
            </w:r>
          </w:p>
        </w:tc>
        <w:tc>
          <w:tcPr>
            <w:tcW w:w="427" w:type="dxa"/>
          </w:tcPr>
          <w:p w:rsidR="0038543E" w:rsidRPr="00443282" w:rsidRDefault="005D1131">
            <w:pPr>
              <w:pStyle w:val="TableParagraph"/>
              <w:spacing w:line="162" w:lineRule="exact"/>
              <w:ind w:left="150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</w:tcPr>
          <w:p w:rsidR="0038543E" w:rsidRPr="00443282" w:rsidRDefault="005D1131">
            <w:pPr>
              <w:pStyle w:val="TableParagraph"/>
              <w:spacing w:line="162" w:lineRule="exact"/>
              <w:ind w:left="141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35</w:t>
            </w:r>
          </w:p>
        </w:tc>
        <w:tc>
          <w:tcPr>
            <w:tcW w:w="403" w:type="dxa"/>
          </w:tcPr>
          <w:p w:rsidR="0038543E" w:rsidRPr="00443282" w:rsidRDefault="005D1131">
            <w:pPr>
              <w:pStyle w:val="TableParagraph"/>
              <w:spacing w:line="162" w:lineRule="exact"/>
              <w:ind w:left="136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36</w:t>
            </w:r>
          </w:p>
        </w:tc>
        <w:tc>
          <w:tcPr>
            <w:tcW w:w="423" w:type="dxa"/>
            <w:gridSpan w:val="2"/>
          </w:tcPr>
          <w:p w:rsidR="0038543E" w:rsidRPr="00443282" w:rsidRDefault="005D1131">
            <w:pPr>
              <w:pStyle w:val="TableParagraph"/>
              <w:spacing w:line="162" w:lineRule="exact"/>
              <w:ind w:left="139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37</w:t>
            </w:r>
          </w:p>
        </w:tc>
      </w:tr>
      <w:tr w:rsidR="00343882" w:rsidRPr="00443282" w:rsidTr="00343882">
        <w:trPr>
          <w:trHeight w:val="292"/>
        </w:trPr>
        <w:tc>
          <w:tcPr>
            <w:tcW w:w="21983" w:type="dxa"/>
            <w:gridSpan w:val="38"/>
          </w:tcPr>
          <w:p w:rsidR="00343882" w:rsidRPr="00443282" w:rsidRDefault="00343882" w:rsidP="00343882">
            <w:pPr>
              <w:pStyle w:val="TableParagraph"/>
              <w:spacing w:before="52"/>
              <w:ind w:left="8"/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</w:tr>
      <w:tr w:rsidR="00453D73" w:rsidRPr="00443282" w:rsidTr="00992E33">
        <w:trPr>
          <w:trHeight w:val="328"/>
        </w:trPr>
        <w:tc>
          <w:tcPr>
            <w:tcW w:w="493" w:type="dxa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</w:t>
            </w:r>
          </w:p>
        </w:tc>
        <w:tc>
          <w:tcPr>
            <w:tcW w:w="2868" w:type="dxa"/>
          </w:tcPr>
          <w:p w:rsidR="00453D73" w:rsidRPr="00443282" w:rsidRDefault="00453D73" w:rsidP="00453D73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Организационные мероприятия по энергосбережению и повышению энергетической эффективности, в том числе:</w:t>
            </w:r>
          </w:p>
        </w:tc>
        <w:tc>
          <w:tcPr>
            <w:tcW w:w="3054" w:type="dxa"/>
            <w:gridSpan w:val="7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постоянно</w:t>
            </w:r>
          </w:p>
        </w:tc>
        <w:tc>
          <w:tcPr>
            <w:tcW w:w="80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9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73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9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8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0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1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9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8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4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0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3" w:type="dxa"/>
            <w:gridSpan w:val="2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</w:tr>
      <w:tr w:rsidR="00453D73" w:rsidRPr="00443282" w:rsidTr="00992E33">
        <w:trPr>
          <w:trHeight w:val="328"/>
        </w:trPr>
        <w:tc>
          <w:tcPr>
            <w:tcW w:w="493" w:type="dxa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1.1</w:t>
            </w:r>
          </w:p>
        </w:tc>
        <w:tc>
          <w:tcPr>
            <w:tcW w:w="2868" w:type="dxa"/>
          </w:tcPr>
          <w:p w:rsidR="00453D73" w:rsidRPr="00443282" w:rsidRDefault="00453D73" w:rsidP="00453D73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Анализ качества предоставляемых услуг</w:t>
            </w:r>
          </w:p>
        </w:tc>
        <w:tc>
          <w:tcPr>
            <w:tcW w:w="3054" w:type="dxa"/>
            <w:gridSpan w:val="7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постоянно</w:t>
            </w:r>
          </w:p>
        </w:tc>
        <w:tc>
          <w:tcPr>
            <w:tcW w:w="80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9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73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9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8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0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1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9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8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4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0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3" w:type="dxa"/>
            <w:gridSpan w:val="2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</w:tr>
      <w:tr w:rsidR="00453D73" w:rsidRPr="00443282" w:rsidTr="00992E33">
        <w:trPr>
          <w:trHeight w:val="328"/>
        </w:trPr>
        <w:tc>
          <w:tcPr>
            <w:tcW w:w="493" w:type="dxa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7"/>
                <w:szCs w:val="17"/>
              </w:rPr>
            </w:pPr>
            <w:r w:rsidRPr="00443282">
              <w:rPr>
                <w:sz w:val="15"/>
                <w:szCs w:val="15"/>
              </w:rPr>
              <w:t>1.2</w:t>
            </w:r>
          </w:p>
        </w:tc>
        <w:tc>
          <w:tcPr>
            <w:tcW w:w="2868" w:type="dxa"/>
          </w:tcPr>
          <w:p w:rsidR="00453D73" w:rsidRPr="00443282" w:rsidRDefault="00453D73" w:rsidP="00453D73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Оценка аварийности в сетях</w:t>
            </w:r>
          </w:p>
        </w:tc>
        <w:tc>
          <w:tcPr>
            <w:tcW w:w="3054" w:type="dxa"/>
            <w:gridSpan w:val="7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постоянно</w:t>
            </w:r>
          </w:p>
        </w:tc>
        <w:tc>
          <w:tcPr>
            <w:tcW w:w="80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9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73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9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8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0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1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9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8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4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0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3" w:type="dxa"/>
            <w:gridSpan w:val="2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</w:tr>
      <w:tr w:rsidR="00453D73" w:rsidRPr="00443282" w:rsidTr="00992E33">
        <w:trPr>
          <w:trHeight w:val="328"/>
        </w:trPr>
        <w:tc>
          <w:tcPr>
            <w:tcW w:w="493" w:type="dxa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1.3</w:t>
            </w:r>
          </w:p>
        </w:tc>
        <w:tc>
          <w:tcPr>
            <w:tcW w:w="2868" w:type="dxa"/>
          </w:tcPr>
          <w:p w:rsidR="00453D73" w:rsidRPr="00443282" w:rsidRDefault="00453D73" w:rsidP="00453D73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Анализ и оптимизация установленной мощности, режимов работы </w:t>
            </w:r>
            <w:proofErr w:type="spellStart"/>
            <w:r w:rsidRPr="00443282">
              <w:rPr>
                <w:sz w:val="15"/>
                <w:szCs w:val="15"/>
              </w:rPr>
              <w:t>энерго</w:t>
            </w:r>
            <w:proofErr w:type="spellEnd"/>
            <w:r w:rsidRPr="00443282">
              <w:rPr>
                <w:sz w:val="15"/>
                <w:szCs w:val="15"/>
              </w:rPr>
              <w:t>-оборудования, распределения нагрузки</w:t>
            </w:r>
          </w:p>
        </w:tc>
        <w:tc>
          <w:tcPr>
            <w:tcW w:w="3054" w:type="dxa"/>
            <w:gridSpan w:val="7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постоянно</w:t>
            </w:r>
          </w:p>
        </w:tc>
        <w:tc>
          <w:tcPr>
            <w:tcW w:w="80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9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73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9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8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0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1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9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8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4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0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3" w:type="dxa"/>
            <w:gridSpan w:val="2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</w:tr>
      <w:tr w:rsidR="00453D73" w:rsidRPr="00443282" w:rsidTr="00992E33">
        <w:trPr>
          <w:trHeight w:val="328"/>
        </w:trPr>
        <w:tc>
          <w:tcPr>
            <w:tcW w:w="493" w:type="dxa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1.4</w:t>
            </w:r>
          </w:p>
        </w:tc>
        <w:tc>
          <w:tcPr>
            <w:tcW w:w="2868" w:type="dxa"/>
          </w:tcPr>
          <w:p w:rsidR="00453D73" w:rsidRPr="00443282" w:rsidRDefault="00453D73" w:rsidP="00453D73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Анализ схем энергоснабжения, распределения электрической нагрузки</w:t>
            </w:r>
          </w:p>
        </w:tc>
        <w:tc>
          <w:tcPr>
            <w:tcW w:w="3054" w:type="dxa"/>
            <w:gridSpan w:val="7"/>
          </w:tcPr>
          <w:p w:rsidR="00453D73" w:rsidRPr="00443282" w:rsidRDefault="00453D73" w:rsidP="00453D73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постоянно</w:t>
            </w:r>
          </w:p>
        </w:tc>
        <w:tc>
          <w:tcPr>
            <w:tcW w:w="80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9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73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9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8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1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08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65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7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1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9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86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12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7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544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6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7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5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03" w:type="dxa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  <w:tc>
          <w:tcPr>
            <w:tcW w:w="423" w:type="dxa"/>
            <w:gridSpan w:val="2"/>
          </w:tcPr>
          <w:p w:rsidR="00453D73" w:rsidRPr="00443282" w:rsidRDefault="00453D73" w:rsidP="00453D73">
            <w:pPr>
              <w:jc w:val="center"/>
            </w:pPr>
            <w:proofErr w:type="spellStart"/>
            <w:r w:rsidRPr="00443282">
              <w:rPr>
                <w:sz w:val="15"/>
                <w:szCs w:val="15"/>
              </w:rPr>
              <w:t>нд</w:t>
            </w:r>
            <w:proofErr w:type="spellEnd"/>
          </w:p>
        </w:tc>
      </w:tr>
      <w:tr w:rsidR="00310A45" w:rsidRPr="00443282" w:rsidTr="00310A45">
        <w:trPr>
          <w:trHeight w:val="328"/>
        </w:trPr>
        <w:tc>
          <w:tcPr>
            <w:tcW w:w="21983" w:type="dxa"/>
            <w:gridSpan w:val="38"/>
            <w:vAlign w:val="center"/>
          </w:tcPr>
          <w:p w:rsidR="00310A45" w:rsidRPr="00443282" w:rsidRDefault="00310A45" w:rsidP="00310A45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Технические мероприятия по энергосбережению и повышению энергетической эффективности</w:t>
            </w:r>
          </w:p>
        </w:tc>
      </w:tr>
      <w:tr w:rsidR="00E06DAC" w:rsidRPr="00443282" w:rsidTr="00992E33">
        <w:trPr>
          <w:trHeight w:val="328"/>
        </w:trPr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spacing w:before="116"/>
              <w:ind w:right="118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tabs>
                <w:tab w:val="left" w:pos="4860"/>
              </w:tabs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Развитие и модернизация учета электрической энергии (мощности)</w:t>
            </w:r>
            <w:proofErr w:type="gramStart"/>
            <w:r w:rsidRPr="00443282">
              <w:rPr>
                <w:sz w:val="15"/>
                <w:szCs w:val="15"/>
              </w:rPr>
              <w:t>.</w:t>
            </w:r>
            <w:proofErr w:type="gramEnd"/>
            <w:r w:rsidRPr="00443282">
              <w:rPr>
                <w:sz w:val="15"/>
                <w:szCs w:val="15"/>
              </w:rPr>
              <w:t xml:space="preserve"> </w:t>
            </w:r>
            <w:proofErr w:type="gramStart"/>
            <w:r w:rsidRPr="00443282">
              <w:rPr>
                <w:sz w:val="15"/>
                <w:szCs w:val="15"/>
              </w:rPr>
              <w:t>в</w:t>
            </w:r>
            <w:proofErr w:type="gramEnd"/>
            <w:r w:rsidRPr="00443282">
              <w:rPr>
                <w:sz w:val="15"/>
                <w:szCs w:val="15"/>
              </w:rPr>
              <w:t>сего,</w:t>
            </w:r>
          </w:p>
          <w:p w:rsidR="00E06DAC" w:rsidRPr="00443282" w:rsidRDefault="00E06DAC" w:rsidP="00E06DAC">
            <w:pPr>
              <w:tabs>
                <w:tab w:val="left" w:pos="4860"/>
              </w:tabs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 том числе: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шт.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1558</w:t>
            </w:r>
          </w:p>
        </w:tc>
        <w:tc>
          <w:tcPr>
            <w:tcW w:w="455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262</w:t>
            </w:r>
          </w:p>
        </w:tc>
        <w:tc>
          <w:tcPr>
            <w:tcW w:w="455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686</w:t>
            </w:r>
          </w:p>
        </w:tc>
        <w:tc>
          <w:tcPr>
            <w:tcW w:w="409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241</w:t>
            </w:r>
          </w:p>
        </w:tc>
        <w:tc>
          <w:tcPr>
            <w:tcW w:w="403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176</w:t>
            </w:r>
          </w:p>
        </w:tc>
        <w:tc>
          <w:tcPr>
            <w:tcW w:w="426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193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63,77</w:t>
            </w:r>
          </w:p>
        </w:tc>
        <w:tc>
          <w:tcPr>
            <w:tcW w:w="696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10,72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655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28,08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0,022</w:t>
            </w:r>
          </w:p>
        </w:tc>
        <w:tc>
          <w:tcPr>
            <w:tcW w:w="738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9,86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0,023</w:t>
            </w:r>
          </w:p>
        </w:tc>
        <w:tc>
          <w:tcPr>
            <w:tcW w:w="587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7,21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0,024</w:t>
            </w:r>
          </w:p>
        </w:tc>
        <w:tc>
          <w:tcPr>
            <w:tcW w:w="653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7,90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0,025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</w:t>
            </w:r>
          </w:p>
        </w:tc>
        <w:tc>
          <w:tcPr>
            <w:tcW w:w="416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5%</w:t>
            </w:r>
          </w:p>
        </w:tc>
        <w:tc>
          <w:tcPr>
            <w:tcW w:w="486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8,0</w:t>
            </w:r>
          </w:p>
        </w:tc>
        <w:tc>
          <w:tcPr>
            <w:tcW w:w="412" w:type="dxa"/>
          </w:tcPr>
          <w:p w:rsidR="00E06DAC" w:rsidRPr="00443282" w:rsidRDefault="00B85B0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</w:t>
            </w:r>
          </w:p>
        </w:tc>
        <w:tc>
          <w:tcPr>
            <w:tcW w:w="573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6,356</w:t>
            </w:r>
          </w:p>
        </w:tc>
        <w:tc>
          <w:tcPr>
            <w:tcW w:w="544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14,639</w:t>
            </w:r>
          </w:p>
        </w:tc>
        <w:tc>
          <w:tcPr>
            <w:tcW w:w="463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5,882</w:t>
            </w:r>
          </w:p>
        </w:tc>
        <w:tc>
          <w:tcPr>
            <w:tcW w:w="427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4,926</w:t>
            </w:r>
          </w:p>
        </w:tc>
        <w:tc>
          <w:tcPr>
            <w:tcW w:w="425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5,173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7150F9">
        <w:trPr>
          <w:trHeight w:val="237"/>
        </w:trPr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443282">
              <w:rPr>
                <w:sz w:val="15"/>
                <w:szCs w:val="15"/>
              </w:rPr>
              <w:t>2.1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tabs>
                <w:tab w:val="left" w:pos="4860"/>
              </w:tabs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Замена ПУ, </w:t>
            </w:r>
            <w:proofErr w:type="gramStart"/>
            <w:r w:rsidRPr="00443282">
              <w:rPr>
                <w:sz w:val="15"/>
                <w:szCs w:val="15"/>
              </w:rPr>
              <w:t>ТТ</w:t>
            </w:r>
            <w:proofErr w:type="gramEnd"/>
            <w:r w:rsidRPr="00443282">
              <w:rPr>
                <w:sz w:val="15"/>
                <w:szCs w:val="15"/>
              </w:rPr>
              <w:t xml:space="preserve"> с истекшим МПИ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шт.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1558</w:t>
            </w:r>
          </w:p>
        </w:tc>
        <w:tc>
          <w:tcPr>
            <w:tcW w:w="455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262</w:t>
            </w:r>
          </w:p>
        </w:tc>
        <w:tc>
          <w:tcPr>
            <w:tcW w:w="455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686</w:t>
            </w:r>
          </w:p>
        </w:tc>
        <w:tc>
          <w:tcPr>
            <w:tcW w:w="409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241</w:t>
            </w:r>
          </w:p>
        </w:tc>
        <w:tc>
          <w:tcPr>
            <w:tcW w:w="403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176</w:t>
            </w:r>
          </w:p>
        </w:tc>
        <w:tc>
          <w:tcPr>
            <w:tcW w:w="426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193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F05785" w:rsidRPr="00443282" w:rsidRDefault="00F05785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63,77</w:t>
            </w:r>
          </w:p>
        </w:tc>
        <w:tc>
          <w:tcPr>
            <w:tcW w:w="696" w:type="dxa"/>
          </w:tcPr>
          <w:p w:rsidR="006A71BE" w:rsidRPr="00443282" w:rsidRDefault="006A71BE" w:rsidP="006A71BE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10,72</w:t>
            </w:r>
          </w:p>
          <w:p w:rsidR="00E06DAC" w:rsidRPr="00443282" w:rsidRDefault="00E06DAC" w:rsidP="006A71BE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655" w:type="dxa"/>
          </w:tcPr>
          <w:p w:rsidR="006A71BE" w:rsidRPr="00443282" w:rsidRDefault="006A71BE" w:rsidP="006A71BE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28,08</w:t>
            </w:r>
          </w:p>
          <w:p w:rsidR="00E06DAC" w:rsidRPr="00443282" w:rsidRDefault="00E06DAC" w:rsidP="006A71BE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0,022</w:t>
            </w:r>
          </w:p>
        </w:tc>
        <w:tc>
          <w:tcPr>
            <w:tcW w:w="738" w:type="dxa"/>
          </w:tcPr>
          <w:p w:rsidR="006A71BE" w:rsidRPr="00443282" w:rsidRDefault="006A71BE" w:rsidP="006A71BE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9,86</w:t>
            </w:r>
          </w:p>
          <w:p w:rsidR="00E06DAC" w:rsidRPr="00443282" w:rsidRDefault="00E06DAC" w:rsidP="006A71BE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0,023</w:t>
            </w:r>
          </w:p>
        </w:tc>
        <w:tc>
          <w:tcPr>
            <w:tcW w:w="587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7,21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0,024</w:t>
            </w:r>
          </w:p>
        </w:tc>
        <w:tc>
          <w:tcPr>
            <w:tcW w:w="653" w:type="dxa"/>
          </w:tcPr>
          <w:p w:rsidR="006A71BE" w:rsidRPr="00443282" w:rsidRDefault="006A71BE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7,90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0,025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</w:t>
            </w:r>
          </w:p>
        </w:tc>
        <w:tc>
          <w:tcPr>
            <w:tcW w:w="416" w:type="dxa"/>
          </w:tcPr>
          <w:p w:rsidR="00E06DAC" w:rsidRPr="00443282" w:rsidRDefault="00443282" w:rsidP="00443282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</w:t>
            </w:r>
            <w:r w:rsidR="00E06DAC" w:rsidRPr="00443282">
              <w:rPr>
                <w:sz w:val="15"/>
                <w:szCs w:val="15"/>
              </w:rPr>
              <w:t>%</w:t>
            </w:r>
          </w:p>
        </w:tc>
        <w:tc>
          <w:tcPr>
            <w:tcW w:w="486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8,0</w:t>
            </w:r>
          </w:p>
        </w:tc>
        <w:tc>
          <w:tcPr>
            <w:tcW w:w="412" w:type="dxa"/>
          </w:tcPr>
          <w:p w:rsidR="00E06DAC" w:rsidRPr="00443282" w:rsidRDefault="00B85B0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7</w:t>
            </w:r>
          </w:p>
        </w:tc>
        <w:tc>
          <w:tcPr>
            <w:tcW w:w="573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6,356</w:t>
            </w:r>
          </w:p>
        </w:tc>
        <w:tc>
          <w:tcPr>
            <w:tcW w:w="544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14,639</w:t>
            </w:r>
          </w:p>
        </w:tc>
        <w:tc>
          <w:tcPr>
            <w:tcW w:w="463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5,882</w:t>
            </w:r>
          </w:p>
        </w:tc>
        <w:tc>
          <w:tcPr>
            <w:tcW w:w="427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4,926</w:t>
            </w:r>
          </w:p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:rsidR="00A24AD1" w:rsidRPr="00443282" w:rsidRDefault="00A24AD1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5,173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362"/>
        </w:trPr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bookmarkStart w:id="1" w:name="_Hlk162750730"/>
            <w:r w:rsidRPr="00443282">
              <w:rPr>
                <w:sz w:val="15"/>
                <w:szCs w:val="15"/>
              </w:rPr>
              <w:t>3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Реконструкция </w:t>
            </w:r>
            <w:r w:rsidRPr="00443282">
              <w:rPr>
                <w:sz w:val="15"/>
                <w:szCs w:val="15"/>
                <w:u w:val="single"/>
              </w:rPr>
              <w:t xml:space="preserve">воздушных линий </w:t>
            </w:r>
            <w:r w:rsidRPr="00443282">
              <w:rPr>
                <w:sz w:val="15"/>
                <w:szCs w:val="15"/>
              </w:rPr>
              <w:t>электропередачи 10кВ, с заменой голого провода на СИП-3 увеличенного сечения, с целью снижения удельной повреждаемости, увеличения пропуска электрической энергии, сокращения потерь электроэнергии при ее передаче.</w:t>
            </w:r>
          </w:p>
          <w:p w:rsidR="00E06DAC" w:rsidRPr="00443282" w:rsidRDefault="00E06DAC" w:rsidP="00E06DAC">
            <w:pPr>
              <w:tabs>
                <w:tab w:val="left" w:pos="4860"/>
              </w:tabs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всего, в том числе: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9,47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6,87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2,60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32,99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23,93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9,06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10,778</w:t>
            </w:r>
          </w:p>
        </w:tc>
        <w:tc>
          <w:tcPr>
            <w:tcW w:w="42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4,208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bookmarkEnd w:id="1"/>
      <w:tr w:rsidR="00E06DAC" w:rsidRPr="00443282" w:rsidTr="00992E33">
        <w:trPr>
          <w:trHeight w:val="267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443282">
              <w:rPr>
                <w:sz w:val="15"/>
                <w:szCs w:val="15"/>
              </w:rPr>
              <w:t>3.1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Реконструкция "Вл-10 кв-L-9583 Ф-13 "М""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2,60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2,60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9,06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9,06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4,208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7150F9">
        <w:trPr>
          <w:trHeight w:val="551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rPr>
                <w:b/>
                <w:sz w:val="17"/>
                <w:szCs w:val="17"/>
              </w:rPr>
            </w:pPr>
            <w:r w:rsidRPr="00443282">
              <w:rPr>
                <w:sz w:val="15"/>
                <w:szCs w:val="15"/>
              </w:rPr>
              <w:t xml:space="preserve">    3.2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Реконструкция "Вл-10 кв-L-6100 Ф-3 "Е""</w:t>
            </w:r>
          </w:p>
        </w:tc>
        <w:tc>
          <w:tcPr>
            <w:tcW w:w="453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53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6,22</w:t>
            </w:r>
          </w:p>
        </w:tc>
        <w:tc>
          <w:tcPr>
            <w:tcW w:w="455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6,22</w:t>
            </w:r>
          </w:p>
        </w:tc>
        <w:tc>
          <w:tcPr>
            <w:tcW w:w="426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21,67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21,67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9,696</w:t>
            </w:r>
          </w:p>
        </w:tc>
        <w:tc>
          <w:tcPr>
            <w:tcW w:w="425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7150F9">
        <w:trPr>
          <w:trHeight w:val="416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rPr>
                <w:b/>
                <w:sz w:val="17"/>
                <w:szCs w:val="17"/>
              </w:rPr>
            </w:pPr>
            <w:r w:rsidRPr="00443282">
              <w:rPr>
                <w:sz w:val="15"/>
                <w:szCs w:val="15"/>
              </w:rPr>
              <w:t xml:space="preserve">    3.3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Реконструкция "Вл-10 кв-L-3610 Ф-26"С", 27"С"</w:t>
            </w:r>
          </w:p>
        </w:tc>
        <w:tc>
          <w:tcPr>
            <w:tcW w:w="453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</w:tc>
        <w:tc>
          <w:tcPr>
            <w:tcW w:w="453" w:type="dxa"/>
          </w:tcPr>
          <w:p w:rsidR="007150F9" w:rsidRPr="00443282" w:rsidRDefault="007150F9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0,65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</w:t>
            </w:r>
            <w:bookmarkStart w:id="2" w:name="_GoBack"/>
            <w:bookmarkEnd w:id="2"/>
            <w:r w:rsidRPr="00443282">
              <w:rPr>
                <w:sz w:val="15"/>
                <w:szCs w:val="15"/>
              </w:rPr>
              <w:t>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2,26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2,26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1,082</w:t>
            </w:r>
          </w:p>
        </w:tc>
        <w:tc>
          <w:tcPr>
            <w:tcW w:w="425" w:type="dxa"/>
          </w:tcPr>
          <w:p w:rsidR="00E06DAC" w:rsidRPr="00443282" w:rsidRDefault="00E06DAC" w:rsidP="007150F9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658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4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Модернизация ПС 35/10кВ «ЗСМ» с заменой силового трансформатора ТДНС 35/10-10000кВА, отработавшего нормативный срок эксплуатации </w:t>
            </w:r>
            <w:proofErr w:type="gramStart"/>
            <w:r w:rsidRPr="00443282">
              <w:rPr>
                <w:sz w:val="15"/>
                <w:szCs w:val="15"/>
              </w:rPr>
              <w:t>на</w:t>
            </w:r>
            <w:proofErr w:type="gramEnd"/>
            <w:r w:rsidRPr="00443282">
              <w:rPr>
                <w:sz w:val="15"/>
                <w:szCs w:val="15"/>
              </w:rPr>
              <w:t xml:space="preserve"> новый, энергоэффективный (с меньшими потерями </w:t>
            </w:r>
            <w:proofErr w:type="spellStart"/>
            <w:r w:rsidRPr="00443282">
              <w:rPr>
                <w:sz w:val="15"/>
                <w:szCs w:val="15"/>
              </w:rPr>
              <w:t>х.х</w:t>
            </w:r>
            <w:proofErr w:type="spellEnd"/>
            <w:r w:rsidRPr="00443282">
              <w:rPr>
                <w:sz w:val="15"/>
                <w:szCs w:val="15"/>
              </w:rPr>
              <w:t xml:space="preserve">. и токами </w:t>
            </w:r>
            <w:proofErr w:type="spellStart"/>
            <w:r w:rsidRPr="00443282">
              <w:rPr>
                <w:sz w:val="15"/>
                <w:szCs w:val="15"/>
              </w:rPr>
              <w:t>к.з</w:t>
            </w:r>
            <w:proofErr w:type="spellEnd"/>
            <w:r w:rsidRPr="00443282">
              <w:rPr>
                <w:sz w:val="15"/>
                <w:szCs w:val="15"/>
              </w:rPr>
              <w:t xml:space="preserve">.) 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шт.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1,24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975125" w:rsidRPr="00443282" w:rsidRDefault="00975125" w:rsidP="00F710B1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0,36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9C6AB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</w:t>
            </w:r>
            <w:r w:rsidR="00E06DAC"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975125" w:rsidRPr="00443282" w:rsidRDefault="00975125" w:rsidP="00F710B1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0,88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9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C35189" w:rsidRPr="00443282" w:rsidRDefault="00C35189" w:rsidP="00F710B1">
            <w:pPr>
              <w:pStyle w:val="TableParagraph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 7,894</w:t>
            </w:r>
          </w:p>
        </w:tc>
        <w:tc>
          <w:tcPr>
            <w:tcW w:w="425" w:type="dxa"/>
          </w:tcPr>
          <w:p w:rsidR="00C35189" w:rsidRPr="00443282" w:rsidRDefault="00C35189" w:rsidP="00F710B1">
            <w:pPr>
              <w:pStyle w:val="TableParagraph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18,374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r w:rsidRPr="00443282">
              <w:rPr>
                <w:sz w:val="15"/>
                <w:szCs w:val="15"/>
              </w:rPr>
              <w:t xml:space="preserve">Амортизация </w:t>
            </w:r>
          </w:p>
        </w:tc>
      </w:tr>
      <w:tr w:rsidR="00E06DAC" w:rsidRPr="00443282" w:rsidTr="00992E33">
        <w:trPr>
          <w:trHeight w:val="843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Реконструкция, модернизация, техническое перевооружение </w:t>
            </w:r>
            <w:r w:rsidRPr="00443282">
              <w:rPr>
                <w:sz w:val="15"/>
                <w:szCs w:val="15"/>
                <w:u w:val="single"/>
              </w:rPr>
              <w:t>кабельных линий</w:t>
            </w:r>
            <w:r w:rsidRPr="00443282">
              <w:rPr>
                <w:sz w:val="15"/>
                <w:szCs w:val="15"/>
              </w:rPr>
              <w:t xml:space="preserve"> электропередачи 10кВ с увеличением сечения токопроводящих жил, с целью с целью снижения удельной повреждаемости, увеличения пропуска электрической энергии, </w:t>
            </w:r>
            <w:r w:rsidRPr="00443282">
              <w:rPr>
                <w:sz w:val="15"/>
                <w:szCs w:val="15"/>
                <w:u w:val="single"/>
              </w:rPr>
              <w:t>сокращения потерь</w:t>
            </w:r>
            <w:r w:rsidRPr="00443282">
              <w:rPr>
                <w:sz w:val="15"/>
                <w:szCs w:val="15"/>
              </w:rPr>
              <w:t xml:space="preserve"> </w:t>
            </w:r>
            <w:r w:rsidRPr="00443282">
              <w:rPr>
                <w:sz w:val="15"/>
                <w:szCs w:val="15"/>
                <w:u w:val="single"/>
              </w:rPr>
              <w:t>электроэнергии</w:t>
            </w:r>
            <w:r w:rsidRPr="00443282">
              <w:rPr>
                <w:sz w:val="15"/>
                <w:szCs w:val="15"/>
              </w:rPr>
              <w:t xml:space="preserve"> при ее передаче.</w:t>
            </w:r>
          </w:p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всего,</w:t>
            </w:r>
          </w:p>
          <w:p w:rsidR="00E06DAC" w:rsidRPr="00443282" w:rsidRDefault="00E06DAC" w:rsidP="00E06DAC">
            <w:pPr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в том числе: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8F32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</w:t>
            </w:r>
            <w:r w:rsidR="00E06DAC" w:rsidRPr="00443282">
              <w:rPr>
                <w:sz w:val="15"/>
                <w:szCs w:val="15"/>
              </w:rPr>
              <w:t>,</w:t>
            </w:r>
            <w:r w:rsidRPr="00443282">
              <w:rPr>
                <w:sz w:val="15"/>
                <w:szCs w:val="15"/>
              </w:rPr>
              <w:t>80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0,23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0,57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8F32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</w:t>
            </w:r>
            <w:r w:rsidR="008F32CB" w:rsidRPr="00443282">
              <w:rPr>
                <w:sz w:val="15"/>
                <w:szCs w:val="15"/>
              </w:rPr>
              <w:t>04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0,30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</w:t>
            </w:r>
            <w:r w:rsidR="008F32CB" w:rsidRPr="00443282">
              <w:rPr>
                <w:sz w:val="15"/>
                <w:szCs w:val="15"/>
              </w:rPr>
              <w:t>32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</w:t>
            </w:r>
            <w:r w:rsidR="008F32CB" w:rsidRPr="00443282">
              <w:rPr>
                <w:sz w:val="15"/>
                <w:szCs w:val="15"/>
              </w:rPr>
              <w:t>42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9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0,721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63" w:type="dxa"/>
          </w:tcPr>
          <w:p w:rsidR="00E06DAC" w:rsidRPr="00443282" w:rsidRDefault="008F32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1,176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E06DAC" w:rsidRPr="00443282" w:rsidRDefault="008F32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</w:t>
            </w:r>
            <w:r w:rsidR="00E06DAC" w:rsidRPr="00443282">
              <w:rPr>
                <w:sz w:val="15"/>
                <w:szCs w:val="15"/>
              </w:rPr>
              <w:t>,</w:t>
            </w:r>
            <w:r w:rsidRPr="00443282">
              <w:rPr>
                <w:sz w:val="15"/>
                <w:szCs w:val="15"/>
              </w:rPr>
              <w:t>273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559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5.2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Реконструкция, модернизация, техническое перевооружение </w:t>
            </w:r>
            <w:proofErr w:type="gramStart"/>
            <w:r w:rsidRPr="00443282">
              <w:rPr>
                <w:sz w:val="15"/>
                <w:szCs w:val="15"/>
              </w:rPr>
              <w:t>изношенной</w:t>
            </w:r>
            <w:proofErr w:type="gramEnd"/>
            <w:r w:rsidRPr="00443282">
              <w:t xml:space="preserve"> </w:t>
            </w:r>
            <w:r w:rsidRPr="00443282">
              <w:rPr>
                <w:sz w:val="15"/>
                <w:szCs w:val="15"/>
              </w:rPr>
              <w:t>"КЛ-10кВ от ТП-2-40 L-280 Ф-1 "ЗСМ"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0,32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0,32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0,42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785D2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F520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- 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E06DAC" w:rsidRPr="00443282" w:rsidRDefault="00F520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0,42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F520CB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79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785D2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E06DAC" w:rsidRPr="00443282" w:rsidRDefault="005D4C0A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</w:t>
            </w:r>
            <w:r w:rsidR="00535BA2" w:rsidRPr="00443282">
              <w:rPr>
                <w:sz w:val="15"/>
                <w:szCs w:val="15"/>
              </w:rPr>
              <w:t>273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557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5.3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Реконструкция, модернизация, техническое перевооружение </w:t>
            </w:r>
            <w:proofErr w:type="gramStart"/>
            <w:r w:rsidRPr="00443282">
              <w:rPr>
                <w:sz w:val="15"/>
                <w:szCs w:val="15"/>
              </w:rPr>
              <w:t>изношенной</w:t>
            </w:r>
            <w:proofErr w:type="gramEnd"/>
            <w:r w:rsidRPr="00443282">
              <w:t xml:space="preserve"> </w:t>
            </w:r>
            <w:r w:rsidRPr="00443282">
              <w:rPr>
                <w:sz w:val="15"/>
                <w:szCs w:val="15"/>
              </w:rPr>
              <w:t>"КЛ-10кВ от ТП-83-84 L-325 Ф-27"С"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0,25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0,25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0,32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0,32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9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1,176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561"/>
        </w:trPr>
        <w:tc>
          <w:tcPr>
            <w:tcW w:w="493" w:type="dxa"/>
            <w:vAlign w:val="center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5.4</w:t>
            </w:r>
          </w:p>
        </w:tc>
        <w:tc>
          <w:tcPr>
            <w:tcW w:w="2868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 xml:space="preserve">Реконструкция, модернизация, техническое перевооружение </w:t>
            </w:r>
            <w:proofErr w:type="gramStart"/>
            <w:r w:rsidRPr="00443282">
              <w:rPr>
                <w:sz w:val="15"/>
                <w:szCs w:val="15"/>
              </w:rPr>
              <w:t>изношенной</w:t>
            </w:r>
            <w:proofErr w:type="gramEnd"/>
            <w:r w:rsidRPr="00443282">
              <w:t xml:space="preserve"> </w:t>
            </w:r>
            <w:r w:rsidRPr="00443282">
              <w:rPr>
                <w:sz w:val="15"/>
                <w:szCs w:val="15"/>
              </w:rPr>
              <w:t>"КЛ-10кВ от ТП-125-93 L-362 Ф-27"С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proofErr w:type="gramStart"/>
            <w:r w:rsidRPr="00443282">
              <w:rPr>
                <w:sz w:val="15"/>
                <w:szCs w:val="15"/>
              </w:rPr>
              <w:t>км</w:t>
            </w:r>
            <w:proofErr w:type="gramEnd"/>
            <w:r w:rsidRPr="00443282">
              <w:rPr>
                <w:sz w:val="15"/>
                <w:szCs w:val="15"/>
              </w:rPr>
              <w:t>.</w:t>
            </w:r>
          </w:p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0,23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0,23</w:t>
            </w: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тыс. кВт час</w:t>
            </w:r>
          </w:p>
        </w:tc>
        <w:tc>
          <w:tcPr>
            <w:tcW w:w="6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0,30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0,30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65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79" w:type="dxa"/>
          </w:tcPr>
          <w:p w:rsidR="00E06DAC" w:rsidRPr="00443282" w:rsidRDefault="00443282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---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20</w:t>
            </w:r>
          </w:p>
        </w:tc>
        <w:tc>
          <w:tcPr>
            <w:tcW w:w="57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0,721</w:t>
            </w:r>
          </w:p>
        </w:tc>
        <w:tc>
          <w:tcPr>
            <w:tcW w:w="463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7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инвестиции</w:t>
            </w:r>
          </w:p>
        </w:tc>
        <w:tc>
          <w:tcPr>
            <w:tcW w:w="401" w:type="dxa"/>
          </w:tcPr>
          <w:p w:rsidR="00E06DAC" w:rsidRPr="00443282" w:rsidRDefault="00E06DAC" w:rsidP="00E06DAC">
            <w:pPr>
              <w:rPr>
                <w:sz w:val="15"/>
                <w:szCs w:val="15"/>
              </w:rPr>
            </w:pPr>
            <w:r w:rsidRPr="00443282">
              <w:rPr>
                <w:sz w:val="15"/>
                <w:szCs w:val="15"/>
              </w:rPr>
              <w:t>тариф</w:t>
            </w:r>
          </w:p>
        </w:tc>
      </w:tr>
      <w:tr w:rsidR="00E06DAC" w:rsidRPr="00443282" w:rsidTr="00992E33">
        <w:trPr>
          <w:trHeight w:val="43"/>
        </w:trPr>
        <w:tc>
          <w:tcPr>
            <w:tcW w:w="493" w:type="dxa"/>
          </w:tcPr>
          <w:p w:rsidR="00E06DAC" w:rsidRPr="00443282" w:rsidRDefault="00E06DAC" w:rsidP="00E06DA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</w:tcPr>
          <w:p w:rsidR="00E06DAC" w:rsidRPr="00443282" w:rsidRDefault="00E06DAC" w:rsidP="00E06DAC">
            <w:pPr>
              <w:pStyle w:val="TableParagraph"/>
              <w:spacing w:before="35"/>
              <w:ind w:left="5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ВСЕГО по мероприятиям:</w:t>
            </w: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53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55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09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03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805" w:type="dxa"/>
          </w:tcPr>
          <w:p w:rsidR="00E06DAC" w:rsidRPr="00443282" w:rsidRDefault="00E06DAC" w:rsidP="00E06DAC">
            <w:pPr>
              <w:pStyle w:val="TableParagraph"/>
              <w:rPr>
                <w:b/>
                <w:sz w:val="15"/>
                <w:szCs w:val="15"/>
              </w:rPr>
            </w:pPr>
          </w:p>
        </w:tc>
        <w:tc>
          <w:tcPr>
            <w:tcW w:w="612" w:type="dxa"/>
          </w:tcPr>
          <w:p w:rsidR="00E06DAC" w:rsidRPr="00443282" w:rsidRDefault="006A71BE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99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Pr="00443282"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696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1</w:t>
            </w:r>
            <w:r w:rsidR="006130AF" w:rsidRPr="00443282">
              <w:rPr>
                <w:b/>
                <w:sz w:val="15"/>
                <w:szCs w:val="15"/>
              </w:rPr>
              <w:t>0</w:t>
            </w:r>
            <w:r w:rsidRPr="00443282">
              <w:rPr>
                <w:b/>
                <w:sz w:val="15"/>
                <w:szCs w:val="15"/>
              </w:rPr>
              <w:t>,</w:t>
            </w:r>
            <w:r w:rsidR="00156DB5" w:rsidRPr="00443282"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654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0,023</w:t>
            </w:r>
          </w:p>
        </w:tc>
        <w:tc>
          <w:tcPr>
            <w:tcW w:w="655" w:type="dxa"/>
          </w:tcPr>
          <w:p w:rsidR="00E06DAC" w:rsidRPr="00443282" w:rsidRDefault="00156DB5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28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Pr="00443282">
              <w:rPr>
                <w:b/>
                <w:sz w:val="15"/>
                <w:szCs w:val="15"/>
              </w:rPr>
              <w:t>38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656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0,079</w:t>
            </w:r>
          </w:p>
        </w:tc>
        <w:tc>
          <w:tcPr>
            <w:tcW w:w="738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1</w:t>
            </w:r>
            <w:r w:rsidR="00156DB5" w:rsidRPr="00443282">
              <w:rPr>
                <w:b/>
                <w:sz w:val="15"/>
                <w:szCs w:val="15"/>
              </w:rPr>
              <w:t>0</w:t>
            </w:r>
            <w:r w:rsidRPr="00443282">
              <w:rPr>
                <w:b/>
                <w:sz w:val="15"/>
                <w:szCs w:val="15"/>
              </w:rPr>
              <w:t>,</w:t>
            </w:r>
            <w:r w:rsidR="00785D22" w:rsidRPr="00443282">
              <w:rPr>
                <w:b/>
                <w:sz w:val="15"/>
                <w:szCs w:val="15"/>
              </w:rPr>
              <w:t>1</w:t>
            </w:r>
            <w:r w:rsidR="00156DB5" w:rsidRPr="004432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75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93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0,024</w:t>
            </w:r>
          </w:p>
        </w:tc>
        <w:tc>
          <w:tcPr>
            <w:tcW w:w="587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3</w:t>
            </w:r>
            <w:r w:rsidR="00156DB5" w:rsidRPr="00443282">
              <w:rPr>
                <w:b/>
                <w:sz w:val="15"/>
                <w:szCs w:val="15"/>
              </w:rPr>
              <w:t>1</w:t>
            </w:r>
            <w:r w:rsidRPr="00443282">
              <w:rPr>
                <w:b/>
                <w:sz w:val="15"/>
                <w:szCs w:val="15"/>
              </w:rPr>
              <w:t>,</w:t>
            </w:r>
            <w:r w:rsidR="00156DB5" w:rsidRPr="00443282">
              <w:rPr>
                <w:b/>
                <w:sz w:val="15"/>
                <w:szCs w:val="15"/>
              </w:rPr>
              <w:t>50</w:t>
            </w:r>
          </w:p>
        </w:tc>
        <w:tc>
          <w:tcPr>
            <w:tcW w:w="618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508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0,063</w:t>
            </w:r>
          </w:p>
        </w:tc>
        <w:tc>
          <w:tcPr>
            <w:tcW w:w="653" w:type="dxa"/>
          </w:tcPr>
          <w:p w:rsidR="00E06DAC" w:rsidRPr="00443282" w:rsidRDefault="00156DB5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18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Pr="00443282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75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61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0,026</w:t>
            </w:r>
          </w:p>
        </w:tc>
        <w:tc>
          <w:tcPr>
            <w:tcW w:w="579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 -</w:t>
            </w:r>
          </w:p>
        </w:tc>
        <w:tc>
          <w:tcPr>
            <w:tcW w:w="416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 </w:t>
            </w:r>
          </w:p>
        </w:tc>
        <w:tc>
          <w:tcPr>
            <w:tcW w:w="486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 </w:t>
            </w:r>
          </w:p>
        </w:tc>
        <w:tc>
          <w:tcPr>
            <w:tcW w:w="412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- </w:t>
            </w:r>
          </w:p>
        </w:tc>
        <w:tc>
          <w:tcPr>
            <w:tcW w:w="573" w:type="dxa"/>
          </w:tcPr>
          <w:p w:rsidR="00E06DAC" w:rsidRPr="00443282" w:rsidRDefault="006130AF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6,356</w:t>
            </w:r>
          </w:p>
        </w:tc>
        <w:tc>
          <w:tcPr>
            <w:tcW w:w="544" w:type="dxa"/>
          </w:tcPr>
          <w:p w:rsidR="00E06DAC" w:rsidRPr="00443282" w:rsidRDefault="00E06DAC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1</w:t>
            </w:r>
            <w:r w:rsidR="006130AF" w:rsidRPr="00443282">
              <w:rPr>
                <w:b/>
                <w:sz w:val="15"/>
                <w:szCs w:val="15"/>
              </w:rPr>
              <w:t>5,360</w:t>
            </w:r>
          </w:p>
        </w:tc>
        <w:tc>
          <w:tcPr>
            <w:tcW w:w="463" w:type="dxa"/>
          </w:tcPr>
          <w:p w:rsidR="00E06DAC" w:rsidRPr="00443282" w:rsidRDefault="006130AF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7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Pr="00443282">
              <w:rPr>
                <w:b/>
                <w:sz w:val="15"/>
                <w:szCs w:val="15"/>
              </w:rPr>
              <w:t>058</w:t>
            </w:r>
          </w:p>
        </w:tc>
        <w:tc>
          <w:tcPr>
            <w:tcW w:w="427" w:type="dxa"/>
          </w:tcPr>
          <w:p w:rsidR="00E06DAC" w:rsidRPr="00443282" w:rsidRDefault="00972C7A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2</w:t>
            </w:r>
            <w:r w:rsidR="006130AF" w:rsidRPr="00443282">
              <w:rPr>
                <w:b/>
                <w:sz w:val="15"/>
                <w:szCs w:val="15"/>
              </w:rPr>
              <w:t>3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="00433B86" w:rsidRPr="00443282">
              <w:rPr>
                <w:b/>
                <w:sz w:val="15"/>
                <w:szCs w:val="15"/>
              </w:rPr>
              <w:t>5</w:t>
            </w:r>
            <w:r w:rsidR="006130AF" w:rsidRPr="00443282"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425" w:type="dxa"/>
          </w:tcPr>
          <w:p w:rsidR="00E06DAC" w:rsidRPr="00443282" w:rsidRDefault="006130AF" w:rsidP="00E06DAC">
            <w:pPr>
              <w:jc w:val="center"/>
              <w:rPr>
                <w:b/>
                <w:sz w:val="15"/>
                <w:szCs w:val="15"/>
              </w:rPr>
            </w:pPr>
            <w:r w:rsidRPr="00443282">
              <w:rPr>
                <w:b/>
                <w:sz w:val="15"/>
                <w:szCs w:val="15"/>
              </w:rPr>
              <w:t>29</w:t>
            </w:r>
            <w:r w:rsidR="00E06DAC" w:rsidRPr="00443282">
              <w:rPr>
                <w:b/>
                <w:sz w:val="15"/>
                <w:szCs w:val="15"/>
              </w:rPr>
              <w:t>,</w:t>
            </w:r>
            <w:r w:rsidRPr="00443282">
              <w:rPr>
                <w:b/>
                <w:sz w:val="15"/>
                <w:szCs w:val="15"/>
              </w:rPr>
              <w:t>028</w:t>
            </w:r>
          </w:p>
        </w:tc>
        <w:tc>
          <w:tcPr>
            <w:tcW w:w="425" w:type="dxa"/>
            <w:gridSpan w:val="2"/>
          </w:tcPr>
          <w:p w:rsidR="00E06DAC" w:rsidRPr="00443282" w:rsidRDefault="00E06DAC" w:rsidP="00E06DAC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1" w:type="dxa"/>
          </w:tcPr>
          <w:p w:rsidR="00E06DAC" w:rsidRPr="00443282" w:rsidRDefault="00E06DAC" w:rsidP="00E06DAC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</w:tbl>
    <w:p w:rsidR="0038543E" w:rsidRPr="00443282" w:rsidRDefault="0038543E">
      <w:pPr>
        <w:rPr>
          <w:sz w:val="17"/>
          <w:szCs w:val="17"/>
        </w:rPr>
        <w:sectPr w:rsidR="0038543E" w:rsidRPr="00443282" w:rsidSect="00311D47">
          <w:pgSz w:w="23820" w:h="16850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38543E" w:rsidRPr="00307BFE" w:rsidRDefault="005D1131">
      <w:pPr>
        <w:pStyle w:val="1"/>
        <w:spacing w:before="74"/>
        <w:ind w:left="2418" w:right="2428" w:firstLine="0"/>
        <w:jc w:val="center"/>
        <w:rPr>
          <w:sz w:val="26"/>
          <w:szCs w:val="26"/>
        </w:rPr>
      </w:pPr>
      <w:r w:rsidRPr="00307BFE">
        <w:rPr>
          <w:sz w:val="26"/>
          <w:szCs w:val="26"/>
        </w:rPr>
        <w:lastRenderedPageBreak/>
        <w:t>ПОЯСНИТЕЛЬНАЯ ЗАПИСКА</w:t>
      </w:r>
    </w:p>
    <w:p w:rsidR="0038543E" w:rsidRPr="00307BFE" w:rsidRDefault="005D1131" w:rsidP="00007545">
      <w:pPr>
        <w:spacing w:before="240"/>
        <w:ind w:left="2418" w:right="2433"/>
        <w:jc w:val="center"/>
        <w:rPr>
          <w:b/>
          <w:sz w:val="26"/>
          <w:szCs w:val="26"/>
        </w:rPr>
      </w:pPr>
      <w:r w:rsidRPr="00307BFE">
        <w:rPr>
          <w:b/>
          <w:sz w:val="26"/>
          <w:szCs w:val="26"/>
        </w:rPr>
        <w:t>к программе энергосбережения и повышения энергетической эффективности</w:t>
      </w:r>
    </w:p>
    <w:p w:rsidR="0038543E" w:rsidRPr="00307BFE" w:rsidRDefault="00457534" w:rsidP="00007545">
      <w:pPr>
        <w:pStyle w:val="a3"/>
        <w:tabs>
          <w:tab w:val="left" w:pos="3380"/>
          <w:tab w:val="left" w:pos="7110"/>
        </w:tabs>
        <w:spacing w:before="5"/>
        <w:jc w:val="center"/>
        <w:rPr>
          <w:b/>
          <w:sz w:val="22"/>
          <w:szCs w:val="22"/>
        </w:rPr>
      </w:pPr>
      <w:r w:rsidRPr="00307BFE">
        <w:rPr>
          <w:b/>
          <w:sz w:val="26"/>
          <w:szCs w:val="26"/>
        </w:rPr>
        <w:t>АО «Спасскэлектросеть»</w:t>
      </w:r>
    </w:p>
    <w:p w:rsidR="0038543E" w:rsidRPr="00307BFE" w:rsidRDefault="009A1F02" w:rsidP="00007545">
      <w:pPr>
        <w:pStyle w:val="1"/>
        <w:spacing w:line="321" w:lineRule="exact"/>
        <w:ind w:left="2418" w:right="2429" w:firstLine="0"/>
        <w:jc w:val="center"/>
        <w:rPr>
          <w:sz w:val="26"/>
          <w:szCs w:val="26"/>
        </w:rPr>
      </w:pPr>
      <w:r w:rsidRPr="00307BFE">
        <w:rPr>
          <w:sz w:val="26"/>
          <w:szCs w:val="26"/>
        </w:rPr>
        <w:t>на 202</w:t>
      </w:r>
      <w:r w:rsidR="00623B4D">
        <w:rPr>
          <w:sz w:val="26"/>
          <w:szCs w:val="26"/>
        </w:rPr>
        <w:t>5</w:t>
      </w:r>
      <w:r w:rsidRPr="00307BFE">
        <w:rPr>
          <w:sz w:val="26"/>
          <w:szCs w:val="26"/>
        </w:rPr>
        <w:t>-202</w:t>
      </w:r>
      <w:r w:rsidR="00623B4D">
        <w:rPr>
          <w:sz w:val="26"/>
          <w:szCs w:val="26"/>
        </w:rPr>
        <w:t>9</w:t>
      </w:r>
      <w:r w:rsidR="005D1131" w:rsidRPr="00307BFE">
        <w:rPr>
          <w:sz w:val="26"/>
          <w:szCs w:val="26"/>
        </w:rPr>
        <w:t xml:space="preserve"> годы</w:t>
      </w:r>
    </w:p>
    <w:p w:rsidR="0038543E" w:rsidRPr="00307BFE" w:rsidRDefault="0038543E" w:rsidP="00007545">
      <w:pPr>
        <w:pStyle w:val="a3"/>
        <w:jc w:val="center"/>
        <w:rPr>
          <w:b/>
        </w:rPr>
      </w:pPr>
    </w:p>
    <w:p w:rsidR="0038543E" w:rsidRPr="00307BFE" w:rsidRDefault="0038543E">
      <w:pPr>
        <w:pStyle w:val="a3"/>
        <w:rPr>
          <w:b/>
        </w:rPr>
      </w:pPr>
    </w:p>
    <w:p w:rsidR="0038543E" w:rsidRPr="00307BFE" w:rsidRDefault="0038543E">
      <w:pPr>
        <w:pStyle w:val="a3"/>
        <w:rPr>
          <w:b/>
          <w:sz w:val="22"/>
          <w:szCs w:val="22"/>
        </w:rPr>
      </w:pPr>
    </w:p>
    <w:p w:rsidR="0038543E" w:rsidRPr="00307BFE" w:rsidRDefault="005D1131" w:rsidP="00E94C89">
      <w:pPr>
        <w:pStyle w:val="a4"/>
        <w:numPr>
          <w:ilvl w:val="0"/>
          <w:numId w:val="4"/>
        </w:numPr>
        <w:tabs>
          <w:tab w:val="left" w:pos="1282"/>
        </w:tabs>
        <w:spacing w:before="1"/>
        <w:ind w:hanging="714"/>
        <w:jc w:val="left"/>
        <w:rPr>
          <w:b/>
          <w:sz w:val="26"/>
          <w:szCs w:val="26"/>
        </w:rPr>
      </w:pPr>
      <w:r w:rsidRPr="00307BFE">
        <w:rPr>
          <w:b/>
          <w:sz w:val="26"/>
          <w:szCs w:val="26"/>
        </w:rPr>
        <w:t>Полное наименование</w:t>
      </w:r>
      <w:r w:rsidR="00DD15BD" w:rsidRPr="00307BFE">
        <w:rPr>
          <w:b/>
          <w:sz w:val="26"/>
          <w:szCs w:val="26"/>
        </w:rPr>
        <w:t xml:space="preserve"> </w:t>
      </w:r>
      <w:r w:rsidRPr="00307BFE">
        <w:rPr>
          <w:b/>
          <w:sz w:val="26"/>
          <w:szCs w:val="26"/>
        </w:rPr>
        <w:t>программы</w:t>
      </w:r>
    </w:p>
    <w:p w:rsidR="0038543E" w:rsidRPr="00307BFE" w:rsidRDefault="005D1131" w:rsidP="00623B4D">
      <w:pPr>
        <w:pStyle w:val="a3"/>
        <w:spacing w:before="235" w:line="322" w:lineRule="exact"/>
        <w:ind w:left="921"/>
        <w:rPr>
          <w:sz w:val="26"/>
          <w:szCs w:val="26"/>
        </w:rPr>
      </w:pPr>
      <w:r w:rsidRPr="00307BFE">
        <w:rPr>
          <w:sz w:val="26"/>
          <w:szCs w:val="26"/>
        </w:rPr>
        <w:t>Программа энергосбережения и повышения энергетической эффективности</w:t>
      </w:r>
    </w:p>
    <w:p w:rsidR="0038543E" w:rsidRPr="00307BFE" w:rsidRDefault="00457534" w:rsidP="00623B4D">
      <w:pPr>
        <w:pStyle w:val="a3"/>
        <w:ind w:left="212"/>
        <w:rPr>
          <w:sz w:val="26"/>
          <w:szCs w:val="26"/>
        </w:rPr>
      </w:pPr>
      <w:r w:rsidRPr="00307BFE">
        <w:rPr>
          <w:sz w:val="26"/>
          <w:szCs w:val="26"/>
        </w:rPr>
        <w:t>АО «Спасскэлектросеть</w:t>
      </w:r>
      <w:r w:rsidR="005D1131" w:rsidRPr="00307BFE">
        <w:rPr>
          <w:sz w:val="26"/>
          <w:szCs w:val="26"/>
        </w:rPr>
        <w:t>» на 20</w:t>
      </w:r>
      <w:r w:rsidRPr="00307BFE">
        <w:rPr>
          <w:sz w:val="26"/>
          <w:szCs w:val="26"/>
        </w:rPr>
        <w:t>2</w:t>
      </w:r>
      <w:r w:rsidR="00623B4D">
        <w:rPr>
          <w:sz w:val="26"/>
          <w:szCs w:val="26"/>
        </w:rPr>
        <w:t>5</w:t>
      </w:r>
      <w:r w:rsidR="005D1131" w:rsidRPr="00307BFE">
        <w:rPr>
          <w:sz w:val="26"/>
          <w:szCs w:val="26"/>
        </w:rPr>
        <w:t>-202</w:t>
      </w:r>
      <w:r w:rsidR="00623B4D">
        <w:rPr>
          <w:sz w:val="26"/>
          <w:szCs w:val="26"/>
        </w:rPr>
        <w:t xml:space="preserve">9 </w:t>
      </w:r>
      <w:r w:rsidR="005D1131" w:rsidRPr="00307BFE">
        <w:rPr>
          <w:sz w:val="26"/>
          <w:szCs w:val="26"/>
        </w:rPr>
        <w:t>годы.</w:t>
      </w:r>
    </w:p>
    <w:p w:rsidR="0038543E" w:rsidRPr="00307BFE" w:rsidRDefault="0038543E">
      <w:pPr>
        <w:pStyle w:val="a3"/>
      </w:pPr>
    </w:p>
    <w:p w:rsidR="0038543E" w:rsidRPr="00307BFE" w:rsidRDefault="005D1131" w:rsidP="00E94C89">
      <w:pPr>
        <w:pStyle w:val="1"/>
        <w:numPr>
          <w:ilvl w:val="0"/>
          <w:numId w:val="4"/>
        </w:numPr>
        <w:tabs>
          <w:tab w:val="left" w:pos="1282"/>
          <w:tab w:val="left" w:pos="3068"/>
          <w:tab w:val="left" w:pos="4605"/>
          <w:tab w:val="left" w:pos="5490"/>
          <w:tab w:val="left" w:pos="6917"/>
          <w:tab w:val="left" w:pos="7802"/>
          <w:tab w:val="left" w:pos="9377"/>
        </w:tabs>
        <w:spacing w:before="221" w:line="242" w:lineRule="auto"/>
        <w:ind w:right="228" w:hanging="714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Должность,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фамилия,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имя,</w:t>
      </w:r>
      <w:r w:rsidRPr="00307BFE">
        <w:rPr>
          <w:sz w:val="26"/>
          <w:szCs w:val="26"/>
        </w:rPr>
        <w:tab/>
        <w:t>отчество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(при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наличии),</w:t>
      </w:r>
      <w:r w:rsidR="00307BFE">
        <w:rPr>
          <w:sz w:val="26"/>
          <w:szCs w:val="26"/>
        </w:rPr>
        <w:t xml:space="preserve"> </w:t>
      </w:r>
      <w:r w:rsidRPr="00307BFE">
        <w:rPr>
          <w:spacing w:val="-4"/>
          <w:sz w:val="26"/>
          <w:szCs w:val="26"/>
        </w:rPr>
        <w:t xml:space="preserve">подпись </w:t>
      </w:r>
      <w:r w:rsidR="00307BFE">
        <w:rPr>
          <w:spacing w:val="-4"/>
          <w:sz w:val="26"/>
          <w:szCs w:val="26"/>
        </w:rPr>
        <w:t>д</w:t>
      </w:r>
      <w:r w:rsidRPr="00307BFE">
        <w:rPr>
          <w:sz w:val="26"/>
          <w:szCs w:val="26"/>
        </w:rPr>
        <w:t>олжностного лица, утвердившего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программу</w:t>
      </w:r>
    </w:p>
    <w:p w:rsidR="0038543E" w:rsidRPr="00307BFE" w:rsidRDefault="00EE4532" w:rsidP="00D2383C">
      <w:pPr>
        <w:pStyle w:val="a3"/>
        <w:tabs>
          <w:tab w:val="left" w:pos="4790"/>
          <w:tab w:val="left" w:pos="5430"/>
          <w:tab w:val="left" w:pos="10632"/>
        </w:tabs>
        <w:spacing w:before="230"/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Генеральный д</w:t>
      </w:r>
      <w:r w:rsidR="005D1131" w:rsidRPr="00307BFE">
        <w:rPr>
          <w:sz w:val="26"/>
          <w:szCs w:val="26"/>
        </w:rPr>
        <w:t xml:space="preserve">иректор </w:t>
      </w:r>
      <w:r w:rsidR="005D1131" w:rsidRPr="00307BFE">
        <w:rPr>
          <w:sz w:val="26"/>
          <w:szCs w:val="26"/>
          <w:u w:val="single"/>
        </w:rPr>
        <w:tab/>
      </w:r>
      <w:r w:rsidR="004234AD">
        <w:rPr>
          <w:sz w:val="26"/>
          <w:szCs w:val="26"/>
          <w:u w:val="single"/>
        </w:rPr>
        <w:t xml:space="preserve">  </w:t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softHyphen/>
      </w:r>
      <w:r w:rsidR="004234AD">
        <w:rPr>
          <w:sz w:val="26"/>
          <w:szCs w:val="26"/>
          <w:u w:val="single"/>
        </w:rPr>
        <w:t xml:space="preserve">  </w:t>
      </w:r>
      <w:r w:rsidR="008713A1" w:rsidRPr="00307BFE">
        <w:rPr>
          <w:sz w:val="26"/>
          <w:szCs w:val="26"/>
          <w:u w:val="single"/>
        </w:rPr>
        <w:tab/>
      </w:r>
      <w:r w:rsidR="004234AD">
        <w:rPr>
          <w:sz w:val="26"/>
          <w:szCs w:val="26"/>
          <w:u w:val="single"/>
        </w:rPr>
        <w:t xml:space="preserve">                       </w:t>
      </w:r>
      <w:r w:rsidR="004234AD" w:rsidRPr="00307BFE">
        <w:rPr>
          <w:sz w:val="26"/>
          <w:szCs w:val="26"/>
          <w:u w:val="single"/>
        </w:rPr>
        <w:t>Павленко Игорь Викторович</w:t>
      </w:r>
    </w:p>
    <w:p w:rsidR="0038543E" w:rsidRPr="00307BFE" w:rsidRDefault="004234AD" w:rsidP="00C56AB0">
      <w:pPr>
        <w:tabs>
          <w:tab w:val="left" w:pos="10632"/>
        </w:tabs>
        <w:spacing w:before="1"/>
        <w:ind w:right="25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</w:t>
      </w:r>
      <w:r w:rsidR="00C56AB0" w:rsidRPr="00307BFE">
        <w:rPr>
          <w:sz w:val="17"/>
          <w:szCs w:val="17"/>
        </w:rPr>
        <w:t xml:space="preserve">(подпись)        </w:t>
      </w:r>
      <w:r>
        <w:rPr>
          <w:sz w:val="17"/>
          <w:szCs w:val="17"/>
        </w:rPr>
        <w:t xml:space="preserve">    </w:t>
      </w:r>
      <w:r w:rsidR="00C56AB0" w:rsidRPr="00307BFE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              </w:t>
      </w:r>
      <w:r w:rsidR="00C56AB0" w:rsidRPr="00307BFE">
        <w:rPr>
          <w:sz w:val="17"/>
          <w:szCs w:val="17"/>
        </w:rPr>
        <w:t xml:space="preserve">              </w:t>
      </w:r>
      <w:r w:rsidR="005D1131" w:rsidRPr="00307BFE">
        <w:rPr>
          <w:sz w:val="17"/>
          <w:szCs w:val="17"/>
        </w:rPr>
        <w:t>(ФИО)</w:t>
      </w:r>
    </w:p>
    <w:p w:rsidR="0038543E" w:rsidRPr="00307BFE" w:rsidRDefault="0038543E" w:rsidP="00D2383C">
      <w:pPr>
        <w:pStyle w:val="a3"/>
        <w:tabs>
          <w:tab w:val="left" w:pos="10632"/>
        </w:tabs>
        <w:spacing w:before="2"/>
        <w:rPr>
          <w:sz w:val="26"/>
          <w:szCs w:val="26"/>
        </w:rPr>
      </w:pPr>
    </w:p>
    <w:p w:rsidR="0038543E" w:rsidRPr="00307BFE" w:rsidRDefault="005D1131" w:rsidP="00D2383C">
      <w:pPr>
        <w:pStyle w:val="1"/>
        <w:numPr>
          <w:ilvl w:val="0"/>
          <w:numId w:val="4"/>
        </w:numPr>
        <w:tabs>
          <w:tab w:val="left" w:pos="1282"/>
          <w:tab w:val="left" w:pos="2981"/>
          <w:tab w:val="left" w:pos="4313"/>
          <w:tab w:val="left" w:pos="5764"/>
          <w:tab w:val="left" w:pos="6561"/>
          <w:tab w:val="left" w:pos="7899"/>
          <w:tab w:val="left" w:pos="8693"/>
          <w:tab w:val="left" w:pos="10113"/>
          <w:tab w:val="left" w:pos="10632"/>
        </w:tabs>
        <w:spacing w:line="242" w:lineRule="auto"/>
        <w:ind w:right="229" w:hanging="714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Должность,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подпись,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фамилия,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имя,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отчество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(при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наличии)</w:t>
      </w:r>
      <w:r w:rsidR="00307BFE">
        <w:rPr>
          <w:sz w:val="26"/>
          <w:szCs w:val="26"/>
        </w:rPr>
        <w:t xml:space="preserve"> </w:t>
      </w:r>
      <w:r w:rsidRPr="00307BFE">
        <w:rPr>
          <w:spacing w:val="-10"/>
          <w:sz w:val="26"/>
          <w:szCs w:val="26"/>
        </w:rPr>
        <w:t xml:space="preserve">по </w:t>
      </w:r>
      <w:r w:rsidRPr="00307BFE">
        <w:rPr>
          <w:sz w:val="26"/>
          <w:szCs w:val="26"/>
        </w:rPr>
        <w:t>каждому должностному лицу, с которым согласована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программа</w:t>
      </w:r>
    </w:p>
    <w:p w:rsidR="001D06F7" w:rsidRPr="00307BFE" w:rsidRDefault="001D06F7" w:rsidP="000A635D">
      <w:pPr>
        <w:pStyle w:val="a3"/>
        <w:tabs>
          <w:tab w:val="left" w:pos="3936"/>
          <w:tab w:val="left" w:pos="6801"/>
          <w:tab w:val="left" w:pos="10206"/>
        </w:tabs>
        <w:spacing w:before="231"/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Технический директор</w:t>
      </w:r>
      <w:r w:rsidR="008D0A91" w:rsidRPr="00307BFE">
        <w:rPr>
          <w:sz w:val="26"/>
          <w:szCs w:val="26"/>
        </w:rPr>
        <w:t xml:space="preserve"> ____________</w:t>
      </w:r>
      <w:r w:rsidR="004234AD">
        <w:rPr>
          <w:sz w:val="26"/>
          <w:szCs w:val="26"/>
        </w:rPr>
        <w:t>_____</w:t>
      </w:r>
      <w:r w:rsidR="008D0A91" w:rsidRPr="00307BFE">
        <w:rPr>
          <w:sz w:val="26"/>
          <w:szCs w:val="26"/>
        </w:rPr>
        <w:t>_____</w:t>
      </w:r>
      <w:r w:rsidR="00623B4D">
        <w:rPr>
          <w:sz w:val="26"/>
          <w:szCs w:val="26"/>
          <w:u w:val="single"/>
        </w:rPr>
        <w:t>Геращенко</w:t>
      </w:r>
      <w:r w:rsidR="006A10BD" w:rsidRPr="00307BFE">
        <w:rPr>
          <w:sz w:val="26"/>
          <w:szCs w:val="26"/>
          <w:u w:val="single"/>
        </w:rPr>
        <w:t xml:space="preserve"> </w:t>
      </w:r>
      <w:r w:rsidR="00623B4D">
        <w:rPr>
          <w:sz w:val="26"/>
          <w:szCs w:val="26"/>
          <w:u w:val="single"/>
        </w:rPr>
        <w:t>Алексей</w:t>
      </w:r>
      <w:r w:rsidR="006A10BD" w:rsidRPr="00307BFE">
        <w:rPr>
          <w:sz w:val="26"/>
          <w:szCs w:val="26"/>
          <w:u w:val="single"/>
        </w:rPr>
        <w:t xml:space="preserve"> </w:t>
      </w:r>
      <w:r w:rsidR="00623B4D">
        <w:rPr>
          <w:sz w:val="26"/>
          <w:szCs w:val="26"/>
          <w:u w:val="single"/>
        </w:rPr>
        <w:t>Иван</w:t>
      </w:r>
      <w:r w:rsidR="006A10BD" w:rsidRPr="00307BFE">
        <w:rPr>
          <w:sz w:val="26"/>
          <w:szCs w:val="26"/>
          <w:u w:val="single"/>
        </w:rPr>
        <w:t>ович</w:t>
      </w:r>
    </w:p>
    <w:p w:rsidR="001D06F7" w:rsidRPr="00307BFE" w:rsidRDefault="00A33E27" w:rsidP="00007545">
      <w:pPr>
        <w:tabs>
          <w:tab w:val="left" w:pos="4962"/>
          <w:tab w:val="left" w:pos="7097"/>
          <w:tab w:val="left" w:pos="7513"/>
        </w:tabs>
        <w:spacing w:before="1"/>
        <w:ind w:left="921"/>
        <w:rPr>
          <w:sz w:val="17"/>
          <w:szCs w:val="17"/>
        </w:rPr>
      </w:pPr>
      <w:r w:rsidRPr="00307BFE">
        <w:rPr>
          <w:sz w:val="17"/>
          <w:szCs w:val="17"/>
        </w:rPr>
        <w:t xml:space="preserve">                                                                         </w:t>
      </w:r>
      <w:r w:rsidR="004234AD">
        <w:rPr>
          <w:sz w:val="17"/>
          <w:szCs w:val="17"/>
        </w:rPr>
        <w:t xml:space="preserve">                    </w:t>
      </w:r>
      <w:r w:rsidRPr="00307BFE">
        <w:rPr>
          <w:sz w:val="17"/>
          <w:szCs w:val="17"/>
        </w:rPr>
        <w:t xml:space="preserve"> (подпись)                                             </w:t>
      </w:r>
      <w:r w:rsidR="001D06F7" w:rsidRPr="00307BFE">
        <w:rPr>
          <w:sz w:val="17"/>
          <w:szCs w:val="17"/>
        </w:rPr>
        <w:t>(ФИО)</w:t>
      </w:r>
    </w:p>
    <w:p w:rsidR="0038543E" w:rsidRPr="00307BFE" w:rsidRDefault="00307BFE">
      <w:pPr>
        <w:pStyle w:val="a3"/>
        <w:tabs>
          <w:tab w:val="left" w:pos="3936"/>
          <w:tab w:val="left" w:pos="6801"/>
          <w:tab w:val="left" w:pos="9392"/>
        </w:tabs>
        <w:spacing w:before="231"/>
        <w:ind w:left="1281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="00007545" w:rsidRPr="00307BFE">
        <w:rPr>
          <w:sz w:val="26"/>
          <w:szCs w:val="26"/>
        </w:rPr>
        <w:t>ам</w:t>
      </w:r>
      <w:proofErr w:type="gramStart"/>
      <w:r w:rsidR="00007545" w:rsidRPr="00307BFE">
        <w:rPr>
          <w:sz w:val="26"/>
          <w:szCs w:val="26"/>
        </w:rPr>
        <w:t>.</w:t>
      </w:r>
      <w:r w:rsidR="005D1131" w:rsidRPr="00307BFE">
        <w:rPr>
          <w:sz w:val="26"/>
          <w:szCs w:val="26"/>
        </w:rPr>
        <w:t>Г</w:t>
      </w:r>
      <w:proofErr w:type="gramEnd"/>
      <w:r w:rsidR="00007545" w:rsidRPr="00307BFE">
        <w:rPr>
          <w:sz w:val="26"/>
          <w:szCs w:val="26"/>
        </w:rPr>
        <w:t>ен.дир.по</w:t>
      </w:r>
      <w:proofErr w:type="spellEnd"/>
      <w:r w:rsidR="009D4DFD" w:rsidRPr="00307BFE">
        <w:rPr>
          <w:sz w:val="26"/>
          <w:szCs w:val="26"/>
        </w:rPr>
        <w:t xml:space="preserve"> </w:t>
      </w:r>
      <w:proofErr w:type="spellStart"/>
      <w:r w:rsidR="00007545" w:rsidRPr="00307BFE">
        <w:rPr>
          <w:sz w:val="26"/>
          <w:szCs w:val="26"/>
        </w:rPr>
        <w:t>экономике</w:t>
      </w:r>
      <w:r w:rsidR="008D0A91" w:rsidRPr="00307BFE">
        <w:rPr>
          <w:sz w:val="26"/>
          <w:szCs w:val="26"/>
        </w:rPr>
        <w:t>___________</w:t>
      </w:r>
      <w:r w:rsidR="004234AD">
        <w:rPr>
          <w:sz w:val="26"/>
          <w:szCs w:val="26"/>
        </w:rPr>
        <w:t>___</w:t>
      </w:r>
      <w:r w:rsidR="008D0A91" w:rsidRPr="00307BFE">
        <w:rPr>
          <w:sz w:val="26"/>
          <w:szCs w:val="26"/>
        </w:rPr>
        <w:t>______</w:t>
      </w:r>
      <w:r w:rsidR="006A10BD" w:rsidRPr="00307BFE">
        <w:rPr>
          <w:sz w:val="26"/>
          <w:szCs w:val="26"/>
          <w:u w:val="single"/>
        </w:rPr>
        <w:t>Кузнецова</w:t>
      </w:r>
      <w:proofErr w:type="spellEnd"/>
      <w:r w:rsidR="006A10BD" w:rsidRPr="00307BFE">
        <w:rPr>
          <w:sz w:val="26"/>
          <w:szCs w:val="26"/>
          <w:u w:val="single"/>
        </w:rPr>
        <w:t xml:space="preserve"> Елена Анатольевна</w:t>
      </w:r>
    </w:p>
    <w:p w:rsidR="0038543E" w:rsidRPr="00307BFE" w:rsidRDefault="004234AD" w:rsidP="00537852">
      <w:pPr>
        <w:tabs>
          <w:tab w:val="left" w:pos="7097"/>
          <w:tab w:val="left" w:pos="7513"/>
        </w:tabs>
        <w:spacing w:before="1"/>
        <w:ind w:left="4308"/>
        <w:rPr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5D1131" w:rsidRPr="00307BFE">
        <w:rPr>
          <w:sz w:val="17"/>
          <w:szCs w:val="17"/>
        </w:rPr>
        <w:t>(подпись)</w:t>
      </w:r>
      <w:r w:rsidR="005D1131" w:rsidRPr="00307BFE">
        <w:rPr>
          <w:sz w:val="17"/>
          <w:szCs w:val="17"/>
        </w:rPr>
        <w:tab/>
      </w:r>
      <w:r>
        <w:rPr>
          <w:sz w:val="17"/>
          <w:szCs w:val="17"/>
        </w:rPr>
        <w:t xml:space="preserve">           </w:t>
      </w:r>
      <w:r w:rsidR="005D1131" w:rsidRPr="00307BFE">
        <w:rPr>
          <w:sz w:val="17"/>
          <w:szCs w:val="17"/>
        </w:rPr>
        <w:t>(ФИО)</w:t>
      </w:r>
    </w:p>
    <w:p w:rsidR="00017C12" w:rsidRPr="00307BFE" w:rsidRDefault="002C2A93" w:rsidP="00017C12">
      <w:pPr>
        <w:pStyle w:val="a3"/>
        <w:tabs>
          <w:tab w:val="left" w:pos="3936"/>
          <w:tab w:val="left" w:pos="6801"/>
          <w:tab w:val="left" w:pos="9392"/>
        </w:tabs>
        <w:spacing w:before="231"/>
        <w:ind w:left="1281"/>
        <w:rPr>
          <w:sz w:val="26"/>
          <w:szCs w:val="26"/>
        </w:rPr>
      </w:pPr>
      <w:proofErr w:type="spellStart"/>
      <w:r w:rsidRPr="00307BFE">
        <w:rPr>
          <w:sz w:val="26"/>
          <w:szCs w:val="26"/>
        </w:rPr>
        <w:t>И.о</w:t>
      </w:r>
      <w:proofErr w:type="spellEnd"/>
      <w:r w:rsidRPr="00307BFE">
        <w:rPr>
          <w:sz w:val="26"/>
          <w:szCs w:val="26"/>
        </w:rPr>
        <w:t>.</w:t>
      </w:r>
      <w:r w:rsidR="004234AD">
        <w:rPr>
          <w:sz w:val="26"/>
          <w:szCs w:val="26"/>
        </w:rPr>
        <w:t xml:space="preserve"> </w:t>
      </w:r>
      <w:r w:rsidR="00623B4D">
        <w:rPr>
          <w:sz w:val="26"/>
          <w:szCs w:val="26"/>
        </w:rPr>
        <w:t>Н</w:t>
      </w:r>
      <w:r w:rsidR="004234AD">
        <w:rPr>
          <w:sz w:val="26"/>
          <w:szCs w:val="26"/>
        </w:rPr>
        <w:t>ачальника СУЭЭ</w:t>
      </w:r>
      <w:r w:rsidRPr="00307BFE">
        <w:rPr>
          <w:sz w:val="26"/>
          <w:szCs w:val="26"/>
        </w:rPr>
        <w:t>_______</w:t>
      </w:r>
      <w:r w:rsidR="004234AD">
        <w:rPr>
          <w:sz w:val="26"/>
          <w:szCs w:val="26"/>
        </w:rPr>
        <w:t>________</w:t>
      </w:r>
      <w:r w:rsidRPr="00307BFE">
        <w:rPr>
          <w:sz w:val="26"/>
          <w:szCs w:val="26"/>
        </w:rPr>
        <w:t>____</w:t>
      </w:r>
      <w:r w:rsidR="00623B4D">
        <w:rPr>
          <w:sz w:val="26"/>
          <w:szCs w:val="26"/>
        </w:rPr>
        <w:t>_</w:t>
      </w:r>
      <w:r w:rsidRPr="00307BFE">
        <w:rPr>
          <w:sz w:val="26"/>
          <w:szCs w:val="26"/>
        </w:rPr>
        <w:t>__</w:t>
      </w:r>
      <w:proofErr w:type="spellStart"/>
      <w:r w:rsidR="004234AD">
        <w:rPr>
          <w:sz w:val="26"/>
          <w:szCs w:val="26"/>
          <w:u w:val="single"/>
        </w:rPr>
        <w:t>Сметанин</w:t>
      </w:r>
      <w:proofErr w:type="spellEnd"/>
      <w:r w:rsidR="004234AD">
        <w:rPr>
          <w:sz w:val="26"/>
          <w:szCs w:val="26"/>
          <w:u w:val="single"/>
        </w:rPr>
        <w:t xml:space="preserve"> Максим Вадимович</w:t>
      </w:r>
    </w:p>
    <w:p w:rsidR="00017C12" w:rsidRPr="00307BFE" w:rsidRDefault="004234AD" w:rsidP="00017C12">
      <w:pPr>
        <w:tabs>
          <w:tab w:val="left" w:pos="7097"/>
          <w:tab w:val="left" w:pos="7513"/>
        </w:tabs>
        <w:spacing w:before="1"/>
        <w:ind w:left="4308"/>
        <w:rPr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017C12" w:rsidRPr="00307BFE">
        <w:rPr>
          <w:sz w:val="17"/>
          <w:szCs w:val="17"/>
        </w:rPr>
        <w:t>(подпись)</w:t>
      </w:r>
      <w:r w:rsidR="00017C12" w:rsidRPr="00307BFE">
        <w:rPr>
          <w:sz w:val="17"/>
          <w:szCs w:val="17"/>
        </w:rPr>
        <w:tab/>
      </w:r>
      <w:r>
        <w:rPr>
          <w:sz w:val="17"/>
          <w:szCs w:val="17"/>
        </w:rPr>
        <w:t xml:space="preserve">           </w:t>
      </w:r>
      <w:r w:rsidR="00017C12" w:rsidRPr="00307BFE">
        <w:rPr>
          <w:sz w:val="17"/>
          <w:szCs w:val="17"/>
        </w:rPr>
        <w:t>(ФИО)</w:t>
      </w:r>
    </w:p>
    <w:p w:rsidR="004234AD" w:rsidRDefault="004234AD">
      <w:pPr>
        <w:pStyle w:val="a3"/>
        <w:tabs>
          <w:tab w:val="left" w:pos="3852"/>
          <w:tab w:val="left" w:pos="6719"/>
          <w:tab w:val="left" w:pos="9449"/>
        </w:tabs>
        <w:ind w:left="1281"/>
        <w:rPr>
          <w:sz w:val="26"/>
          <w:szCs w:val="26"/>
        </w:rPr>
      </w:pPr>
    </w:p>
    <w:p w:rsidR="0038543E" w:rsidRPr="00307BFE" w:rsidRDefault="005D1131">
      <w:pPr>
        <w:pStyle w:val="a3"/>
        <w:tabs>
          <w:tab w:val="left" w:pos="3852"/>
          <w:tab w:val="left" w:pos="6719"/>
          <w:tab w:val="left" w:pos="9449"/>
        </w:tabs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Начальник</w:t>
      </w:r>
      <w:r w:rsidR="004234AD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ПТ</w:t>
      </w:r>
      <w:r w:rsidR="008B7845" w:rsidRPr="00307BFE">
        <w:rPr>
          <w:sz w:val="26"/>
          <w:szCs w:val="26"/>
        </w:rPr>
        <w:t>С</w:t>
      </w:r>
      <w:r w:rsidR="008D0A91" w:rsidRPr="00307BFE">
        <w:rPr>
          <w:sz w:val="26"/>
          <w:szCs w:val="26"/>
        </w:rPr>
        <w:t>_______</w:t>
      </w:r>
      <w:r w:rsidR="004234AD">
        <w:rPr>
          <w:sz w:val="26"/>
          <w:szCs w:val="26"/>
        </w:rPr>
        <w:t>_______</w:t>
      </w:r>
      <w:r w:rsidR="008D0A91" w:rsidRPr="00307BFE">
        <w:rPr>
          <w:sz w:val="26"/>
          <w:szCs w:val="26"/>
        </w:rPr>
        <w:t>________</w:t>
      </w:r>
      <w:proofErr w:type="spellStart"/>
      <w:r w:rsidR="006A10BD" w:rsidRPr="00307BFE">
        <w:rPr>
          <w:sz w:val="26"/>
          <w:szCs w:val="26"/>
          <w:u w:val="single"/>
        </w:rPr>
        <w:t>Полывянный</w:t>
      </w:r>
      <w:proofErr w:type="spellEnd"/>
      <w:r w:rsidR="006A10BD" w:rsidRPr="00307BFE">
        <w:rPr>
          <w:sz w:val="26"/>
          <w:szCs w:val="26"/>
          <w:u w:val="single"/>
        </w:rPr>
        <w:t xml:space="preserve"> Дмитрий Владимирович</w:t>
      </w:r>
    </w:p>
    <w:p w:rsidR="0038543E" w:rsidRPr="00307BFE" w:rsidRDefault="00307BFE" w:rsidP="00A33E27">
      <w:pPr>
        <w:tabs>
          <w:tab w:val="left" w:pos="7097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</w:t>
      </w:r>
      <w:r w:rsidR="004234AD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  </w:t>
      </w:r>
      <w:r w:rsidR="004234AD">
        <w:rPr>
          <w:sz w:val="17"/>
          <w:szCs w:val="17"/>
        </w:rPr>
        <w:t xml:space="preserve">            </w:t>
      </w:r>
      <w:r w:rsidR="005D1131" w:rsidRPr="00307BFE">
        <w:rPr>
          <w:sz w:val="17"/>
          <w:szCs w:val="17"/>
        </w:rPr>
        <w:t>(подпись)</w:t>
      </w:r>
      <w:r w:rsidR="005D1131" w:rsidRPr="00307BFE">
        <w:rPr>
          <w:sz w:val="17"/>
          <w:szCs w:val="17"/>
        </w:rPr>
        <w:tab/>
      </w:r>
      <w:r w:rsidR="004234AD">
        <w:rPr>
          <w:sz w:val="17"/>
          <w:szCs w:val="17"/>
        </w:rPr>
        <w:t xml:space="preserve">           </w:t>
      </w:r>
      <w:r w:rsidR="005D1131" w:rsidRPr="00307BFE">
        <w:rPr>
          <w:sz w:val="17"/>
          <w:szCs w:val="17"/>
        </w:rPr>
        <w:t>(ФИО)</w:t>
      </w:r>
    </w:p>
    <w:p w:rsidR="00307BFE" w:rsidRDefault="00307BFE">
      <w:pPr>
        <w:pStyle w:val="a3"/>
        <w:tabs>
          <w:tab w:val="left" w:pos="3818"/>
          <w:tab w:val="left" w:pos="6684"/>
          <w:tab w:val="left" w:pos="9414"/>
        </w:tabs>
        <w:ind w:left="1281"/>
        <w:rPr>
          <w:sz w:val="26"/>
          <w:szCs w:val="26"/>
        </w:rPr>
      </w:pPr>
    </w:p>
    <w:p w:rsidR="0038543E" w:rsidRPr="00307BFE" w:rsidRDefault="001D06F7">
      <w:pPr>
        <w:pStyle w:val="a3"/>
        <w:tabs>
          <w:tab w:val="left" w:pos="3818"/>
          <w:tab w:val="left" w:pos="6684"/>
          <w:tab w:val="left" w:pos="9414"/>
        </w:tabs>
        <w:ind w:left="1281"/>
        <w:rPr>
          <w:sz w:val="26"/>
          <w:szCs w:val="26"/>
        </w:rPr>
      </w:pPr>
      <w:r w:rsidRPr="00307BFE">
        <w:rPr>
          <w:sz w:val="26"/>
          <w:szCs w:val="26"/>
        </w:rPr>
        <w:t>Главный б</w:t>
      </w:r>
      <w:r w:rsidR="005D1131" w:rsidRPr="00307BFE">
        <w:rPr>
          <w:sz w:val="26"/>
          <w:szCs w:val="26"/>
        </w:rPr>
        <w:t>ухгалтер</w:t>
      </w:r>
      <w:r w:rsidR="005D1131" w:rsidRPr="00307BFE">
        <w:rPr>
          <w:sz w:val="26"/>
          <w:szCs w:val="26"/>
        </w:rPr>
        <w:tab/>
      </w:r>
      <w:r w:rsidR="005D1131" w:rsidRPr="00307BFE">
        <w:rPr>
          <w:sz w:val="26"/>
          <w:szCs w:val="26"/>
          <w:u w:val="single"/>
        </w:rPr>
        <w:tab/>
      </w:r>
      <w:r w:rsidR="006A10BD" w:rsidRPr="00307BFE">
        <w:rPr>
          <w:sz w:val="26"/>
          <w:szCs w:val="26"/>
          <w:u w:val="single"/>
        </w:rPr>
        <w:t>Рябчикова Татьяна Николаевна</w:t>
      </w:r>
    </w:p>
    <w:p w:rsidR="0038543E" w:rsidRPr="00307BFE" w:rsidRDefault="004234AD">
      <w:pPr>
        <w:tabs>
          <w:tab w:val="left" w:pos="7097"/>
        </w:tabs>
        <w:ind w:left="4363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 w:rsidR="005D1131" w:rsidRPr="00307BFE">
        <w:rPr>
          <w:sz w:val="17"/>
          <w:szCs w:val="17"/>
        </w:rPr>
        <w:t>(подпись)</w:t>
      </w:r>
      <w:r w:rsidR="005D1131" w:rsidRPr="00307BFE">
        <w:rPr>
          <w:sz w:val="17"/>
          <w:szCs w:val="17"/>
        </w:rPr>
        <w:tab/>
      </w:r>
      <w:r>
        <w:rPr>
          <w:sz w:val="17"/>
          <w:szCs w:val="17"/>
        </w:rPr>
        <w:t xml:space="preserve">          </w:t>
      </w:r>
      <w:r w:rsidR="00623B4D">
        <w:rPr>
          <w:sz w:val="17"/>
          <w:szCs w:val="17"/>
        </w:rPr>
        <w:t xml:space="preserve"> </w:t>
      </w:r>
      <w:r w:rsidR="005D1131" w:rsidRPr="00307BFE">
        <w:rPr>
          <w:sz w:val="17"/>
          <w:szCs w:val="17"/>
        </w:rPr>
        <w:t>(ФИО)</w:t>
      </w:r>
    </w:p>
    <w:p w:rsidR="0038543E" w:rsidRPr="00307BFE" w:rsidRDefault="0038543E">
      <w:pPr>
        <w:pStyle w:val="a3"/>
        <w:rPr>
          <w:sz w:val="22"/>
          <w:szCs w:val="22"/>
        </w:rPr>
      </w:pPr>
    </w:p>
    <w:p w:rsidR="0038543E" w:rsidRPr="00307BFE" w:rsidRDefault="0038543E">
      <w:pPr>
        <w:pStyle w:val="a3"/>
        <w:spacing w:before="4"/>
        <w:rPr>
          <w:sz w:val="23"/>
          <w:szCs w:val="23"/>
        </w:rPr>
      </w:pPr>
    </w:p>
    <w:p w:rsidR="0038543E" w:rsidRPr="00307BFE" w:rsidRDefault="005D1131" w:rsidP="00E94C89">
      <w:pPr>
        <w:pStyle w:val="1"/>
        <w:numPr>
          <w:ilvl w:val="0"/>
          <w:numId w:val="4"/>
        </w:numPr>
        <w:tabs>
          <w:tab w:val="left" w:pos="1282"/>
        </w:tabs>
        <w:spacing w:before="1"/>
        <w:ind w:hanging="714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Информация об</w:t>
      </w:r>
      <w:r w:rsidR="00217A1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организации</w:t>
      </w:r>
    </w:p>
    <w:p w:rsidR="0038543E" w:rsidRPr="00307BFE" w:rsidRDefault="005D1131" w:rsidP="00F427E6">
      <w:pPr>
        <w:pStyle w:val="a4"/>
        <w:numPr>
          <w:ilvl w:val="1"/>
          <w:numId w:val="4"/>
        </w:numPr>
        <w:tabs>
          <w:tab w:val="left" w:pos="567"/>
        </w:tabs>
        <w:spacing w:before="239"/>
        <w:ind w:hanging="915"/>
        <w:rPr>
          <w:b/>
          <w:sz w:val="26"/>
          <w:szCs w:val="26"/>
        </w:rPr>
      </w:pPr>
      <w:r w:rsidRPr="00307BFE">
        <w:rPr>
          <w:b/>
          <w:sz w:val="26"/>
          <w:szCs w:val="26"/>
        </w:rPr>
        <w:t>Основные виды деятельности</w:t>
      </w:r>
      <w:r w:rsidR="00217A1E">
        <w:rPr>
          <w:b/>
          <w:sz w:val="26"/>
          <w:szCs w:val="26"/>
        </w:rPr>
        <w:t xml:space="preserve"> </w:t>
      </w:r>
      <w:r w:rsidRPr="00307BFE">
        <w:rPr>
          <w:b/>
          <w:sz w:val="26"/>
          <w:szCs w:val="26"/>
        </w:rPr>
        <w:t>организации</w:t>
      </w:r>
    </w:p>
    <w:p w:rsidR="0038543E" w:rsidRPr="00307BFE" w:rsidRDefault="005D1131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Организация</w:t>
      </w:r>
      <w:r w:rsidR="00307BFE">
        <w:rPr>
          <w:sz w:val="26"/>
          <w:szCs w:val="26"/>
        </w:rPr>
        <w:t xml:space="preserve"> осуществляет регулируемый вид </w:t>
      </w:r>
      <w:r w:rsidRPr="00307BFE">
        <w:rPr>
          <w:sz w:val="26"/>
          <w:szCs w:val="26"/>
        </w:rPr>
        <w:t>деятельности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в</w:t>
      </w:r>
      <w:r w:rsid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сфере</w:t>
      </w:r>
      <w:r w:rsidR="00307BFE">
        <w:rPr>
          <w:sz w:val="26"/>
          <w:szCs w:val="26"/>
        </w:rPr>
        <w:t xml:space="preserve"> </w:t>
      </w:r>
      <w:r w:rsidR="008B7845" w:rsidRPr="00307BFE">
        <w:rPr>
          <w:sz w:val="26"/>
          <w:szCs w:val="26"/>
        </w:rPr>
        <w:t>оказания услуг по передаче электрической энергии</w:t>
      </w:r>
      <w:r w:rsidRPr="00307BFE">
        <w:rPr>
          <w:sz w:val="26"/>
          <w:szCs w:val="26"/>
        </w:rPr>
        <w:t>.</w:t>
      </w:r>
    </w:p>
    <w:p w:rsidR="0038543E" w:rsidRPr="00307BFE" w:rsidRDefault="008B7845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АО «Спасскэлектросеть» </w:t>
      </w:r>
      <w:r w:rsidR="005D1131" w:rsidRPr="00307BFE">
        <w:rPr>
          <w:sz w:val="26"/>
          <w:szCs w:val="26"/>
        </w:rPr>
        <w:t xml:space="preserve">осуществляет деятельность по эксплуатации </w:t>
      </w:r>
      <w:r w:rsidR="00C368A4" w:rsidRPr="00307BFE">
        <w:rPr>
          <w:sz w:val="26"/>
          <w:szCs w:val="26"/>
        </w:rPr>
        <w:t>л</w:t>
      </w:r>
      <w:r w:rsidR="00423221" w:rsidRPr="00307BFE">
        <w:rPr>
          <w:sz w:val="26"/>
          <w:szCs w:val="26"/>
        </w:rPr>
        <w:t>иний электропередач</w:t>
      </w:r>
      <w:r w:rsidR="00C368A4" w:rsidRPr="00307BFE">
        <w:rPr>
          <w:sz w:val="26"/>
          <w:szCs w:val="26"/>
        </w:rPr>
        <w:t xml:space="preserve"> (ЛЭП) </w:t>
      </w:r>
      <w:r w:rsidRPr="00307BFE">
        <w:rPr>
          <w:sz w:val="26"/>
          <w:szCs w:val="26"/>
        </w:rPr>
        <w:t xml:space="preserve">10/0,4кВ, трансформаторных подстанций (ТП)10/0,4кВ, </w:t>
      </w:r>
      <w:r w:rsidR="00407FD7" w:rsidRPr="00307BFE">
        <w:rPr>
          <w:sz w:val="26"/>
          <w:szCs w:val="26"/>
        </w:rPr>
        <w:t xml:space="preserve">распределительных пунктов (РП) и </w:t>
      </w:r>
      <w:r w:rsidR="00007545" w:rsidRPr="00307BFE">
        <w:rPr>
          <w:sz w:val="26"/>
          <w:szCs w:val="26"/>
        </w:rPr>
        <w:t>центра питания</w:t>
      </w:r>
      <w:r w:rsidR="00DD15BD" w:rsidRPr="00307BFE">
        <w:rPr>
          <w:sz w:val="26"/>
          <w:szCs w:val="26"/>
        </w:rPr>
        <w:t xml:space="preserve"> </w:t>
      </w:r>
      <w:r w:rsidR="00407FD7" w:rsidRPr="00307BFE">
        <w:rPr>
          <w:sz w:val="26"/>
          <w:szCs w:val="26"/>
        </w:rPr>
        <w:t xml:space="preserve">ПС </w:t>
      </w:r>
      <w:r w:rsidR="00C368A4" w:rsidRPr="00307BFE">
        <w:rPr>
          <w:sz w:val="26"/>
          <w:szCs w:val="26"/>
        </w:rPr>
        <w:t>35/10кВ «ЗСМ»</w:t>
      </w:r>
      <w:r w:rsidR="005D1131" w:rsidRPr="00307BFE">
        <w:rPr>
          <w:sz w:val="26"/>
          <w:szCs w:val="26"/>
        </w:rPr>
        <w:t>.</w:t>
      </w:r>
    </w:p>
    <w:p w:rsidR="0038543E" w:rsidRPr="00307BFE" w:rsidRDefault="005D1131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Производственную деятельность организация осуществляет с</w:t>
      </w:r>
      <w:r w:rsidR="00217A1E">
        <w:rPr>
          <w:sz w:val="26"/>
          <w:szCs w:val="26"/>
        </w:rPr>
        <w:t xml:space="preserve"> </w:t>
      </w:r>
      <w:r w:rsidR="00AA7759" w:rsidRPr="00307BFE">
        <w:rPr>
          <w:sz w:val="26"/>
          <w:szCs w:val="26"/>
        </w:rPr>
        <w:t>1930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года.</w:t>
      </w:r>
    </w:p>
    <w:p w:rsidR="00DD36FF" w:rsidRPr="00307BFE" w:rsidRDefault="00DD36FF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Общая про</w:t>
      </w:r>
      <w:r w:rsidR="00D91545" w:rsidRPr="00307BFE">
        <w:rPr>
          <w:sz w:val="26"/>
          <w:szCs w:val="26"/>
        </w:rPr>
        <w:t>тяженность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эксплуатируемых электрических сетей,</w:t>
      </w:r>
      <w:r w:rsidR="00DD15BD" w:rsidRPr="00307BFE">
        <w:rPr>
          <w:sz w:val="26"/>
          <w:szCs w:val="26"/>
        </w:rPr>
        <w:t xml:space="preserve"> </w:t>
      </w:r>
      <w:r w:rsidR="00A43437" w:rsidRPr="00307BFE">
        <w:rPr>
          <w:sz w:val="26"/>
          <w:szCs w:val="26"/>
        </w:rPr>
        <w:t xml:space="preserve">на </w:t>
      </w:r>
      <w:r w:rsidR="002132B9" w:rsidRPr="00307BFE">
        <w:rPr>
          <w:sz w:val="26"/>
          <w:szCs w:val="26"/>
        </w:rPr>
        <w:t>конец</w:t>
      </w:r>
      <w:r w:rsidR="008A039F" w:rsidRPr="00307BFE">
        <w:rPr>
          <w:sz w:val="26"/>
          <w:szCs w:val="26"/>
        </w:rPr>
        <w:t xml:space="preserve"> 20</w:t>
      </w:r>
      <w:r w:rsidR="00217A1E">
        <w:rPr>
          <w:sz w:val="26"/>
          <w:szCs w:val="26"/>
        </w:rPr>
        <w:t>23</w:t>
      </w:r>
      <w:r w:rsidR="008A039F" w:rsidRPr="00307BFE">
        <w:rPr>
          <w:sz w:val="26"/>
          <w:szCs w:val="26"/>
        </w:rPr>
        <w:t>г</w:t>
      </w:r>
      <w:r w:rsidR="00DD15BD" w:rsidRPr="00307BFE">
        <w:rPr>
          <w:sz w:val="26"/>
          <w:szCs w:val="26"/>
        </w:rPr>
        <w:t>,</w:t>
      </w:r>
      <w:r w:rsidRPr="00307BFE">
        <w:rPr>
          <w:sz w:val="26"/>
          <w:szCs w:val="26"/>
        </w:rPr>
        <w:t xml:space="preserve"> равна </w:t>
      </w:r>
      <w:r w:rsidR="00217A1E" w:rsidRPr="003574CC">
        <w:rPr>
          <w:sz w:val="26"/>
          <w:szCs w:val="26"/>
          <w:u w:val="single"/>
        </w:rPr>
        <w:t>400</w:t>
      </w:r>
      <w:r w:rsidRPr="003574CC">
        <w:rPr>
          <w:sz w:val="26"/>
          <w:szCs w:val="26"/>
          <w:u w:val="single"/>
        </w:rPr>
        <w:t>,</w:t>
      </w:r>
      <w:r w:rsidR="00217A1E" w:rsidRPr="003574CC">
        <w:rPr>
          <w:sz w:val="26"/>
          <w:szCs w:val="26"/>
          <w:u w:val="single"/>
        </w:rPr>
        <w:t>318</w:t>
      </w:r>
      <w:r w:rsidR="00217A1E" w:rsidRPr="00217A1E">
        <w:rPr>
          <w:color w:val="FF0000"/>
          <w:sz w:val="26"/>
          <w:szCs w:val="26"/>
        </w:rPr>
        <w:t xml:space="preserve"> </w:t>
      </w:r>
      <w:r w:rsidR="00407FD7" w:rsidRPr="00217A1E">
        <w:rPr>
          <w:sz w:val="26"/>
          <w:szCs w:val="26"/>
        </w:rPr>
        <w:t>км.</w:t>
      </w:r>
    </w:p>
    <w:p w:rsidR="00BA2109" w:rsidRPr="00307BFE" w:rsidRDefault="00983401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Общее к</w:t>
      </w:r>
      <w:r w:rsidR="00BA2109" w:rsidRPr="00307BFE">
        <w:rPr>
          <w:sz w:val="26"/>
          <w:szCs w:val="26"/>
        </w:rPr>
        <w:t xml:space="preserve">оличество трансформаторных подстанций </w:t>
      </w:r>
      <w:r w:rsidR="00407FD7" w:rsidRPr="00307BFE">
        <w:rPr>
          <w:sz w:val="26"/>
          <w:szCs w:val="26"/>
        </w:rPr>
        <w:t>и распределительных пунктов</w:t>
      </w:r>
      <w:r w:rsidR="003B1C15">
        <w:rPr>
          <w:sz w:val="26"/>
          <w:szCs w:val="26"/>
        </w:rPr>
        <w:t>,</w:t>
      </w:r>
      <w:r w:rsidR="00BA2109" w:rsidRPr="00307BFE">
        <w:rPr>
          <w:sz w:val="26"/>
          <w:szCs w:val="26"/>
        </w:rPr>
        <w:t xml:space="preserve"> </w:t>
      </w:r>
      <w:r w:rsidR="003B1C15" w:rsidRPr="00307BFE">
        <w:rPr>
          <w:sz w:val="26"/>
          <w:szCs w:val="26"/>
        </w:rPr>
        <w:t>на конец 20</w:t>
      </w:r>
      <w:r w:rsidR="003B1C15">
        <w:rPr>
          <w:sz w:val="26"/>
          <w:szCs w:val="26"/>
        </w:rPr>
        <w:t>23</w:t>
      </w:r>
      <w:r w:rsidR="003B1C15" w:rsidRPr="00307BFE">
        <w:rPr>
          <w:sz w:val="26"/>
          <w:szCs w:val="26"/>
        </w:rPr>
        <w:t>г</w:t>
      </w:r>
      <w:r>
        <w:rPr>
          <w:sz w:val="26"/>
          <w:szCs w:val="26"/>
        </w:rPr>
        <w:t>,</w:t>
      </w:r>
      <w:r w:rsidR="003B1C15" w:rsidRPr="00307BFE">
        <w:rPr>
          <w:sz w:val="26"/>
          <w:szCs w:val="26"/>
        </w:rPr>
        <w:t xml:space="preserve"> </w:t>
      </w:r>
      <w:r w:rsidR="003B1C15">
        <w:rPr>
          <w:sz w:val="26"/>
          <w:szCs w:val="26"/>
        </w:rPr>
        <w:t xml:space="preserve">составляет </w:t>
      </w:r>
      <w:r w:rsidR="00BA2109" w:rsidRPr="00307BFE">
        <w:rPr>
          <w:sz w:val="26"/>
          <w:szCs w:val="26"/>
        </w:rPr>
        <w:t>–</w:t>
      </w:r>
      <w:r w:rsidR="00BA2109" w:rsidRPr="003574CC">
        <w:rPr>
          <w:sz w:val="26"/>
          <w:szCs w:val="26"/>
        </w:rPr>
        <w:t xml:space="preserve"> </w:t>
      </w:r>
      <w:r w:rsidR="00BA2109" w:rsidRPr="003574CC">
        <w:rPr>
          <w:sz w:val="26"/>
          <w:szCs w:val="26"/>
          <w:u w:val="single"/>
        </w:rPr>
        <w:t>1</w:t>
      </w:r>
      <w:r w:rsidR="004234AD" w:rsidRPr="003574CC">
        <w:rPr>
          <w:sz w:val="26"/>
          <w:szCs w:val="26"/>
          <w:u w:val="single"/>
        </w:rPr>
        <w:t>5</w:t>
      </w:r>
      <w:r w:rsidR="003B1C15" w:rsidRPr="003574CC">
        <w:rPr>
          <w:sz w:val="26"/>
          <w:szCs w:val="26"/>
          <w:u w:val="single"/>
        </w:rPr>
        <w:t>4</w:t>
      </w:r>
      <w:r w:rsidR="00BA2109" w:rsidRPr="00307BFE">
        <w:rPr>
          <w:sz w:val="26"/>
          <w:szCs w:val="26"/>
        </w:rPr>
        <w:t xml:space="preserve"> шт., в том числе:</w:t>
      </w:r>
    </w:p>
    <w:p w:rsidR="00BA2109" w:rsidRPr="003574CC" w:rsidRDefault="008B3FF1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574CC">
        <w:rPr>
          <w:sz w:val="26"/>
          <w:szCs w:val="26"/>
        </w:rPr>
        <w:t xml:space="preserve">ТП 10/0,4 </w:t>
      </w:r>
      <w:proofErr w:type="spellStart"/>
      <w:r w:rsidRPr="003574CC">
        <w:rPr>
          <w:sz w:val="26"/>
          <w:szCs w:val="26"/>
        </w:rPr>
        <w:t>кВ</w:t>
      </w:r>
      <w:proofErr w:type="spellEnd"/>
      <w:r w:rsidRPr="003574CC">
        <w:rPr>
          <w:sz w:val="26"/>
          <w:szCs w:val="26"/>
        </w:rPr>
        <w:t xml:space="preserve"> – 1</w:t>
      </w:r>
      <w:r w:rsidR="00217A1E" w:rsidRPr="003574CC">
        <w:rPr>
          <w:sz w:val="26"/>
          <w:szCs w:val="26"/>
        </w:rPr>
        <w:t>5</w:t>
      </w:r>
      <w:r w:rsidR="003B1C15" w:rsidRPr="003574CC">
        <w:rPr>
          <w:sz w:val="26"/>
          <w:szCs w:val="26"/>
        </w:rPr>
        <w:t>2</w:t>
      </w:r>
      <w:r w:rsidR="00217A1E" w:rsidRPr="003574CC">
        <w:rPr>
          <w:sz w:val="26"/>
          <w:szCs w:val="26"/>
        </w:rPr>
        <w:t xml:space="preserve"> </w:t>
      </w:r>
      <w:proofErr w:type="spellStart"/>
      <w:r w:rsidR="00BA2109" w:rsidRPr="003574CC">
        <w:rPr>
          <w:sz w:val="26"/>
          <w:szCs w:val="26"/>
        </w:rPr>
        <w:t>шт</w:t>
      </w:r>
      <w:proofErr w:type="spellEnd"/>
      <w:r w:rsidR="00BA2109" w:rsidRPr="003574CC">
        <w:rPr>
          <w:sz w:val="26"/>
          <w:szCs w:val="26"/>
        </w:rPr>
        <w:t>;</w:t>
      </w:r>
    </w:p>
    <w:p w:rsidR="00407FD7" w:rsidRPr="003574CC" w:rsidRDefault="00407FD7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574CC">
        <w:rPr>
          <w:sz w:val="26"/>
          <w:szCs w:val="26"/>
        </w:rPr>
        <w:t xml:space="preserve">РП 10/0,4 </w:t>
      </w:r>
      <w:proofErr w:type="spellStart"/>
      <w:r w:rsidRPr="003574CC">
        <w:rPr>
          <w:sz w:val="26"/>
          <w:szCs w:val="26"/>
        </w:rPr>
        <w:t>кВ</w:t>
      </w:r>
      <w:proofErr w:type="spellEnd"/>
      <w:r w:rsidRPr="003574CC">
        <w:rPr>
          <w:sz w:val="26"/>
          <w:szCs w:val="26"/>
        </w:rPr>
        <w:t xml:space="preserve"> – 1 </w:t>
      </w:r>
      <w:proofErr w:type="spellStart"/>
      <w:r w:rsidRPr="003574CC">
        <w:rPr>
          <w:sz w:val="26"/>
          <w:szCs w:val="26"/>
        </w:rPr>
        <w:t>шт</w:t>
      </w:r>
      <w:proofErr w:type="spellEnd"/>
      <w:r w:rsidRPr="003574CC">
        <w:rPr>
          <w:sz w:val="26"/>
          <w:szCs w:val="26"/>
        </w:rPr>
        <w:t>;</w:t>
      </w:r>
    </w:p>
    <w:p w:rsidR="00BA2109" w:rsidRPr="003574CC" w:rsidRDefault="00BA2109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574CC">
        <w:rPr>
          <w:sz w:val="26"/>
          <w:szCs w:val="26"/>
        </w:rPr>
        <w:t xml:space="preserve">ПС 35/10 </w:t>
      </w:r>
      <w:proofErr w:type="spellStart"/>
      <w:r w:rsidRPr="003574CC">
        <w:rPr>
          <w:sz w:val="26"/>
          <w:szCs w:val="26"/>
        </w:rPr>
        <w:t>кВ</w:t>
      </w:r>
      <w:proofErr w:type="spellEnd"/>
      <w:r w:rsidRPr="003574CC">
        <w:rPr>
          <w:sz w:val="26"/>
          <w:szCs w:val="26"/>
        </w:rPr>
        <w:t xml:space="preserve"> – 1 шт.</w:t>
      </w:r>
    </w:p>
    <w:p w:rsidR="00DD36FF" w:rsidRPr="003574CC" w:rsidRDefault="00BA2109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574CC">
        <w:rPr>
          <w:sz w:val="26"/>
          <w:szCs w:val="26"/>
        </w:rPr>
        <w:t>Общая присое</w:t>
      </w:r>
      <w:r w:rsidR="008B3FF1" w:rsidRPr="003574CC">
        <w:rPr>
          <w:sz w:val="26"/>
          <w:szCs w:val="26"/>
        </w:rPr>
        <w:t xml:space="preserve">диненная </w:t>
      </w:r>
      <w:r w:rsidR="00407FD7" w:rsidRPr="003574CC">
        <w:rPr>
          <w:sz w:val="26"/>
          <w:szCs w:val="26"/>
        </w:rPr>
        <w:t xml:space="preserve">трансформаторная </w:t>
      </w:r>
      <w:r w:rsidR="008B3FF1" w:rsidRPr="003574CC">
        <w:rPr>
          <w:sz w:val="26"/>
          <w:szCs w:val="26"/>
        </w:rPr>
        <w:t>мощность</w:t>
      </w:r>
      <w:r w:rsidR="003B1C15" w:rsidRPr="003574CC">
        <w:rPr>
          <w:sz w:val="26"/>
          <w:szCs w:val="26"/>
        </w:rPr>
        <w:t>,</w:t>
      </w:r>
      <w:r w:rsidR="008B3FF1" w:rsidRPr="003574CC">
        <w:rPr>
          <w:sz w:val="26"/>
          <w:szCs w:val="26"/>
        </w:rPr>
        <w:t xml:space="preserve"> </w:t>
      </w:r>
      <w:r w:rsidR="003B1C15" w:rsidRPr="003574CC">
        <w:rPr>
          <w:sz w:val="26"/>
          <w:szCs w:val="26"/>
        </w:rPr>
        <w:t xml:space="preserve">на конец 2023г, </w:t>
      </w:r>
      <w:r w:rsidR="008B3FF1" w:rsidRPr="003574CC">
        <w:rPr>
          <w:sz w:val="26"/>
          <w:szCs w:val="26"/>
        </w:rPr>
        <w:t xml:space="preserve">составляет </w:t>
      </w:r>
      <w:r w:rsidR="008B3FF1" w:rsidRPr="003574CC">
        <w:rPr>
          <w:sz w:val="26"/>
          <w:szCs w:val="26"/>
          <w:u w:val="single"/>
        </w:rPr>
        <w:t>10</w:t>
      </w:r>
      <w:r w:rsidR="003C3ADA" w:rsidRPr="003574CC">
        <w:rPr>
          <w:sz w:val="26"/>
          <w:szCs w:val="26"/>
          <w:u w:val="single"/>
        </w:rPr>
        <w:t>7</w:t>
      </w:r>
      <w:r w:rsidR="008B3FF1" w:rsidRPr="003574CC">
        <w:rPr>
          <w:sz w:val="26"/>
          <w:szCs w:val="26"/>
          <w:u w:val="single"/>
        </w:rPr>
        <w:t>,</w:t>
      </w:r>
      <w:r w:rsidR="006B03C5" w:rsidRPr="003574CC">
        <w:rPr>
          <w:sz w:val="26"/>
          <w:szCs w:val="26"/>
          <w:u w:val="single"/>
        </w:rPr>
        <w:t>225</w:t>
      </w:r>
      <w:r w:rsidR="006B03C5" w:rsidRPr="003574CC">
        <w:rPr>
          <w:sz w:val="26"/>
          <w:szCs w:val="26"/>
        </w:rPr>
        <w:t xml:space="preserve"> </w:t>
      </w:r>
      <w:r w:rsidR="008B3FF1" w:rsidRPr="003574CC">
        <w:rPr>
          <w:sz w:val="26"/>
          <w:szCs w:val="26"/>
        </w:rPr>
        <w:t>М</w:t>
      </w:r>
      <w:r w:rsidR="00537852" w:rsidRPr="003574CC">
        <w:rPr>
          <w:sz w:val="26"/>
          <w:szCs w:val="26"/>
        </w:rPr>
        <w:t>ВА</w:t>
      </w:r>
    </w:p>
    <w:p w:rsidR="00314ADC" w:rsidRPr="00307BFE" w:rsidRDefault="00314ADC" w:rsidP="00307BFE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</w:p>
    <w:p w:rsidR="00314ADC" w:rsidRPr="00307BFE" w:rsidRDefault="00314ADC" w:rsidP="004002C2">
      <w:pPr>
        <w:pStyle w:val="1"/>
        <w:numPr>
          <w:ilvl w:val="1"/>
          <w:numId w:val="4"/>
        </w:numPr>
        <w:tabs>
          <w:tab w:val="left" w:pos="1630"/>
        </w:tabs>
        <w:spacing w:before="74"/>
        <w:ind w:right="220" w:hanging="915"/>
        <w:rPr>
          <w:sz w:val="26"/>
          <w:szCs w:val="26"/>
        </w:rPr>
      </w:pPr>
      <w:r w:rsidRPr="00307BFE">
        <w:rPr>
          <w:sz w:val="26"/>
          <w:szCs w:val="26"/>
        </w:rPr>
        <w:t>Наличие зданий административного и административно- производственного назначения, в том числе сведения об общей площади зданий, общем объеме зданий и отапливаемом объеме зданий</w:t>
      </w:r>
    </w:p>
    <w:p w:rsidR="00314ADC" w:rsidRPr="003574CC" w:rsidRDefault="00314ADC" w:rsidP="00314ADC">
      <w:pPr>
        <w:pStyle w:val="a3"/>
        <w:spacing w:before="237"/>
        <w:ind w:left="212" w:right="221" w:firstLine="708"/>
        <w:jc w:val="both"/>
        <w:rPr>
          <w:sz w:val="26"/>
          <w:szCs w:val="26"/>
        </w:rPr>
      </w:pPr>
      <w:r w:rsidRPr="003574CC">
        <w:rPr>
          <w:sz w:val="26"/>
          <w:szCs w:val="26"/>
        </w:rPr>
        <w:t xml:space="preserve">Число зданий производственного, вспомогательного и административного назначения составляет </w:t>
      </w:r>
      <w:r w:rsidRPr="003574CC">
        <w:rPr>
          <w:sz w:val="26"/>
          <w:szCs w:val="26"/>
          <w:u w:val="single"/>
        </w:rPr>
        <w:t>3</w:t>
      </w:r>
      <w:r w:rsidRPr="003574CC">
        <w:rPr>
          <w:sz w:val="26"/>
          <w:szCs w:val="26"/>
        </w:rPr>
        <w:t xml:space="preserve"> единиц</w:t>
      </w:r>
      <w:r w:rsidR="00DD15BD" w:rsidRPr="003574CC">
        <w:rPr>
          <w:sz w:val="26"/>
          <w:szCs w:val="26"/>
        </w:rPr>
        <w:t>ы</w:t>
      </w:r>
      <w:r w:rsidRPr="003574CC">
        <w:rPr>
          <w:sz w:val="26"/>
          <w:szCs w:val="26"/>
        </w:rPr>
        <w:t xml:space="preserve">, общей </w:t>
      </w:r>
      <w:r w:rsidR="00C36A0B" w:rsidRPr="003574CC">
        <w:rPr>
          <w:sz w:val="26"/>
          <w:szCs w:val="26"/>
        </w:rPr>
        <w:t xml:space="preserve">кадастровой </w:t>
      </w:r>
      <w:r w:rsidRPr="003574CC">
        <w:rPr>
          <w:sz w:val="26"/>
          <w:szCs w:val="26"/>
        </w:rPr>
        <w:t xml:space="preserve">площадью </w:t>
      </w:r>
      <w:r w:rsidR="00C36A0B" w:rsidRPr="003574CC">
        <w:rPr>
          <w:sz w:val="26"/>
          <w:szCs w:val="26"/>
          <w:u w:val="single"/>
        </w:rPr>
        <w:t>2021</w:t>
      </w:r>
      <w:r w:rsidRPr="003574CC">
        <w:rPr>
          <w:sz w:val="26"/>
          <w:szCs w:val="26"/>
        </w:rPr>
        <w:t xml:space="preserve"> м</w:t>
      </w:r>
      <w:r w:rsidRPr="003574CC">
        <w:rPr>
          <w:sz w:val="26"/>
          <w:szCs w:val="26"/>
          <w:vertAlign w:val="superscript"/>
        </w:rPr>
        <w:t>2</w:t>
      </w:r>
      <w:r w:rsidRPr="003574CC">
        <w:rPr>
          <w:sz w:val="26"/>
          <w:szCs w:val="26"/>
        </w:rPr>
        <w:t xml:space="preserve"> и объемом </w:t>
      </w:r>
      <w:r w:rsidRPr="003574CC">
        <w:rPr>
          <w:sz w:val="26"/>
          <w:szCs w:val="26"/>
          <w:u w:val="single"/>
        </w:rPr>
        <w:t>9680</w:t>
      </w:r>
      <w:r w:rsidR="007108DA" w:rsidRPr="003574CC">
        <w:rPr>
          <w:sz w:val="26"/>
          <w:szCs w:val="26"/>
        </w:rPr>
        <w:t xml:space="preserve"> </w:t>
      </w:r>
      <w:r w:rsidRPr="003574CC">
        <w:rPr>
          <w:sz w:val="26"/>
          <w:szCs w:val="26"/>
        </w:rPr>
        <w:t>м</w:t>
      </w:r>
      <w:r w:rsidRPr="003574CC">
        <w:rPr>
          <w:sz w:val="26"/>
          <w:szCs w:val="26"/>
          <w:vertAlign w:val="superscript"/>
        </w:rPr>
        <w:t>3</w:t>
      </w:r>
      <w:r w:rsidRPr="003574CC">
        <w:rPr>
          <w:sz w:val="26"/>
          <w:szCs w:val="26"/>
        </w:rPr>
        <w:t>. Отапливаемый объем зданий составляет</w:t>
      </w:r>
      <w:r w:rsidR="00DD15BD" w:rsidRPr="003574CC">
        <w:rPr>
          <w:sz w:val="26"/>
          <w:szCs w:val="26"/>
        </w:rPr>
        <w:t xml:space="preserve"> </w:t>
      </w:r>
      <w:r w:rsidRPr="003574CC">
        <w:rPr>
          <w:sz w:val="20"/>
          <w:szCs w:val="19"/>
        </w:rPr>
        <w:t>(</w:t>
      </w:r>
      <w:r w:rsidR="00C36A0B" w:rsidRPr="003574CC">
        <w:rPr>
          <w:sz w:val="20"/>
          <w:szCs w:val="19"/>
        </w:rPr>
        <w:t xml:space="preserve">на </w:t>
      </w:r>
      <w:r w:rsidRPr="003574CC">
        <w:rPr>
          <w:sz w:val="20"/>
          <w:szCs w:val="19"/>
        </w:rPr>
        <w:t>баз</w:t>
      </w:r>
      <w:r w:rsidR="00C36A0B" w:rsidRPr="003574CC">
        <w:rPr>
          <w:sz w:val="20"/>
          <w:szCs w:val="19"/>
        </w:rPr>
        <w:t>е</w:t>
      </w:r>
      <w:r w:rsidRPr="003574CC">
        <w:rPr>
          <w:sz w:val="20"/>
          <w:szCs w:val="19"/>
        </w:rPr>
        <w:t xml:space="preserve"> №1)</w:t>
      </w:r>
      <w:r w:rsidR="00DD15BD" w:rsidRPr="003574CC">
        <w:rPr>
          <w:sz w:val="19"/>
          <w:szCs w:val="19"/>
        </w:rPr>
        <w:t xml:space="preserve"> </w:t>
      </w:r>
      <w:r w:rsidR="007108DA" w:rsidRPr="003574CC">
        <w:rPr>
          <w:sz w:val="26"/>
          <w:szCs w:val="26"/>
        </w:rPr>
        <w:t>–</w:t>
      </w:r>
      <w:r w:rsidR="00217A1E" w:rsidRPr="003574CC">
        <w:rPr>
          <w:sz w:val="26"/>
          <w:szCs w:val="26"/>
        </w:rPr>
        <w:t xml:space="preserve"> </w:t>
      </w:r>
      <w:r w:rsidR="00C36A0B" w:rsidRPr="003574CC">
        <w:rPr>
          <w:sz w:val="26"/>
          <w:szCs w:val="26"/>
          <w:u w:val="single"/>
        </w:rPr>
        <w:t>6618</w:t>
      </w:r>
      <w:r w:rsidR="007108DA" w:rsidRPr="003574CC">
        <w:rPr>
          <w:sz w:val="26"/>
          <w:szCs w:val="26"/>
        </w:rPr>
        <w:t xml:space="preserve"> </w:t>
      </w:r>
      <w:r w:rsidRPr="003574CC">
        <w:rPr>
          <w:sz w:val="26"/>
          <w:szCs w:val="26"/>
        </w:rPr>
        <w:t>м</w:t>
      </w:r>
      <w:r w:rsidRPr="003574CC">
        <w:rPr>
          <w:sz w:val="26"/>
          <w:szCs w:val="26"/>
          <w:vertAlign w:val="superscript"/>
        </w:rPr>
        <w:t>3</w:t>
      </w:r>
      <w:r w:rsidRPr="003574CC">
        <w:rPr>
          <w:sz w:val="26"/>
          <w:szCs w:val="26"/>
        </w:rPr>
        <w:t>.</w:t>
      </w:r>
    </w:p>
    <w:p w:rsidR="00314ADC" w:rsidRPr="00307BFE" w:rsidRDefault="00314ADC" w:rsidP="00C37974">
      <w:pPr>
        <w:pStyle w:val="1"/>
        <w:numPr>
          <w:ilvl w:val="1"/>
          <w:numId w:val="4"/>
        </w:numPr>
        <w:tabs>
          <w:tab w:val="left" w:pos="567"/>
        </w:tabs>
        <w:spacing w:before="243"/>
        <w:ind w:left="1490" w:hanging="923"/>
        <w:rPr>
          <w:sz w:val="26"/>
          <w:szCs w:val="26"/>
        </w:rPr>
      </w:pPr>
      <w:r w:rsidRPr="00307BFE">
        <w:rPr>
          <w:sz w:val="26"/>
          <w:szCs w:val="26"/>
        </w:rPr>
        <w:t>Сведения о наличии автотранспорта и</w:t>
      </w:r>
      <w:r w:rsidR="00217A1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спецтехники</w:t>
      </w:r>
      <w:r w:rsidR="006B03C5">
        <w:rPr>
          <w:sz w:val="26"/>
          <w:szCs w:val="26"/>
        </w:rPr>
        <w:t xml:space="preserve">   </w:t>
      </w:r>
    </w:p>
    <w:p w:rsidR="00314ADC" w:rsidRPr="00307BFE" w:rsidRDefault="00314ADC" w:rsidP="00314ADC">
      <w:pPr>
        <w:pStyle w:val="a3"/>
        <w:spacing w:before="235"/>
        <w:ind w:left="212" w:right="23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Предприятие располагает автотранспортом и специальной техникой в количестве </w:t>
      </w:r>
      <w:r w:rsidR="00655BDA" w:rsidRPr="00655BDA">
        <w:rPr>
          <w:sz w:val="26"/>
          <w:szCs w:val="26"/>
          <w:u w:val="single"/>
        </w:rPr>
        <w:t>12</w:t>
      </w:r>
      <w:r w:rsidR="009D4DFD" w:rsidRPr="007108DA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 xml:space="preserve">единиц автотранспортной, и </w:t>
      </w:r>
      <w:r w:rsidR="00655BDA" w:rsidRPr="00655BDA">
        <w:rPr>
          <w:sz w:val="26"/>
          <w:szCs w:val="26"/>
          <w:u w:val="single"/>
        </w:rPr>
        <w:t>9</w:t>
      </w:r>
      <w:r w:rsidR="009D4DFD" w:rsidRPr="007108DA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единицы специальной техники и механизмов. Основными видами потребляемого топлива являются автомобильный бензин и дизельное  топливо.</w:t>
      </w:r>
    </w:p>
    <w:p w:rsidR="00314ADC" w:rsidRPr="00307BFE" w:rsidRDefault="00314ADC" w:rsidP="00537852">
      <w:pPr>
        <w:ind w:left="212" w:right="222" w:firstLine="708"/>
        <w:jc w:val="both"/>
        <w:rPr>
          <w:sz w:val="26"/>
          <w:szCs w:val="26"/>
        </w:rPr>
      </w:pPr>
    </w:p>
    <w:p w:rsidR="00314ADC" w:rsidRPr="00307BFE" w:rsidRDefault="00314ADC" w:rsidP="00C37974">
      <w:pPr>
        <w:pStyle w:val="1"/>
        <w:numPr>
          <w:ilvl w:val="1"/>
          <w:numId w:val="4"/>
        </w:numPr>
        <w:tabs>
          <w:tab w:val="left" w:pos="567"/>
        </w:tabs>
        <w:spacing w:before="247"/>
        <w:ind w:right="222" w:hanging="915"/>
        <w:rPr>
          <w:sz w:val="26"/>
          <w:szCs w:val="26"/>
        </w:rPr>
      </w:pPr>
      <w:r w:rsidRPr="00307BFE">
        <w:rPr>
          <w:sz w:val="26"/>
          <w:szCs w:val="26"/>
        </w:rPr>
        <w:t>Сведения о количестве точек поставки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</w:t>
      </w:r>
      <w:r w:rsidR="007108DA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документации</w:t>
      </w:r>
    </w:p>
    <w:p w:rsidR="00314ADC" w:rsidRPr="003574CC" w:rsidRDefault="00314ADC" w:rsidP="00903CAC">
      <w:pPr>
        <w:pStyle w:val="a3"/>
        <w:spacing w:before="235"/>
        <w:ind w:left="921"/>
        <w:rPr>
          <w:sz w:val="26"/>
          <w:szCs w:val="26"/>
        </w:rPr>
      </w:pPr>
      <w:r w:rsidRPr="00307BFE">
        <w:rPr>
          <w:sz w:val="26"/>
          <w:szCs w:val="26"/>
        </w:rPr>
        <w:t>Количество точек поставки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электрической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энергии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 xml:space="preserve">составляет </w:t>
      </w:r>
      <w:r w:rsidRPr="003574CC">
        <w:rPr>
          <w:sz w:val="26"/>
          <w:szCs w:val="26"/>
          <w:u w:val="single"/>
        </w:rPr>
        <w:t>7</w:t>
      </w:r>
      <w:r w:rsidR="000A3F40" w:rsidRPr="003574CC">
        <w:rPr>
          <w:sz w:val="26"/>
          <w:szCs w:val="26"/>
          <w:u w:val="single"/>
        </w:rPr>
        <w:t>7</w:t>
      </w:r>
      <w:r w:rsidR="007108DA" w:rsidRPr="003574CC">
        <w:rPr>
          <w:sz w:val="26"/>
          <w:szCs w:val="26"/>
          <w:u w:val="single"/>
        </w:rPr>
        <w:t>51</w:t>
      </w:r>
      <w:r w:rsidR="007108DA" w:rsidRPr="003574CC">
        <w:rPr>
          <w:sz w:val="26"/>
          <w:szCs w:val="26"/>
        </w:rPr>
        <w:t xml:space="preserve"> </w:t>
      </w:r>
      <w:r w:rsidRPr="003574CC">
        <w:rPr>
          <w:sz w:val="26"/>
          <w:szCs w:val="26"/>
        </w:rPr>
        <w:t>шт.</w:t>
      </w:r>
    </w:p>
    <w:p w:rsidR="00314ADC" w:rsidRPr="003574CC" w:rsidRDefault="007108DA" w:rsidP="00A5398A">
      <w:pPr>
        <w:pStyle w:val="a3"/>
        <w:tabs>
          <w:tab w:val="left" w:pos="10632"/>
        </w:tabs>
        <w:spacing w:before="235"/>
        <w:ind w:left="921"/>
        <w:rPr>
          <w:sz w:val="26"/>
          <w:szCs w:val="26"/>
        </w:rPr>
      </w:pPr>
      <w:r w:rsidRPr="003574CC">
        <w:rPr>
          <w:sz w:val="26"/>
          <w:szCs w:val="26"/>
        </w:rPr>
        <w:t>Количество точек поставки,</w:t>
      </w:r>
      <w:r w:rsidR="00314ADC" w:rsidRPr="003574CC">
        <w:rPr>
          <w:sz w:val="26"/>
          <w:szCs w:val="26"/>
        </w:rPr>
        <w:t xml:space="preserve"> оснащенных приборами учета электроэнергии</w:t>
      </w:r>
      <w:r w:rsidR="00DD15BD" w:rsidRPr="003574CC">
        <w:rPr>
          <w:sz w:val="26"/>
          <w:szCs w:val="26"/>
        </w:rPr>
        <w:t xml:space="preserve"> </w:t>
      </w:r>
      <w:r w:rsidRPr="003574CC">
        <w:rPr>
          <w:sz w:val="26"/>
          <w:szCs w:val="26"/>
        </w:rPr>
        <w:t>-</w:t>
      </w:r>
      <w:r w:rsidR="000A3F40" w:rsidRPr="003574CC">
        <w:rPr>
          <w:sz w:val="26"/>
          <w:szCs w:val="26"/>
          <w:u w:val="single"/>
        </w:rPr>
        <w:t>7</w:t>
      </w:r>
      <w:r w:rsidR="00375326" w:rsidRPr="003574CC">
        <w:rPr>
          <w:sz w:val="26"/>
          <w:szCs w:val="26"/>
          <w:u w:val="single"/>
        </w:rPr>
        <w:t>7</w:t>
      </w:r>
      <w:r w:rsidRPr="003574CC">
        <w:rPr>
          <w:sz w:val="26"/>
          <w:szCs w:val="26"/>
          <w:u w:val="single"/>
        </w:rPr>
        <w:t>51</w:t>
      </w:r>
      <w:r w:rsidR="00960BA7" w:rsidRPr="003574CC">
        <w:rPr>
          <w:sz w:val="26"/>
          <w:szCs w:val="26"/>
        </w:rPr>
        <w:t xml:space="preserve"> </w:t>
      </w:r>
      <w:r w:rsidR="00DD15BD" w:rsidRPr="003574CC">
        <w:rPr>
          <w:sz w:val="26"/>
          <w:szCs w:val="26"/>
        </w:rPr>
        <w:t>ед.</w:t>
      </w:r>
    </w:p>
    <w:p w:rsidR="00314ADC" w:rsidRPr="003574CC" w:rsidRDefault="00314ADC" w:rsidP="00314ADC">
      <w:pPr>
        <w:pStyle w:val="a3"/>
        <w:tabs>
          <w:tab w:val="left" w:pos="8733"/>
        </w:tabs>
        <w:spacing w:before="235"/>
        <w:ind w:left="921"/>
        <w:rPr>
          <w:sz w:val="26"/>
          <w:szCs w:val="26"/>
        </w:rPr>
      </w:pPr>
      <w:r w:rsidRPr="003574CC">
        <w:rPr>
          <w:sz w:val="26"/>
          <w:szCs w:val="26"/>
        </w:rPr>
        <w:t>Количество точек поставки</w:t>
      </w:r>
      <w:r w:rsidR="007108DA" w:rsidRPr="003574CC">
        <w:rPr>
          <w:sz w:val="26"/>
          <w:szCs w:val="26"/>
        </w:rPr>
        <w:t>,</w:t>
      </w:r>
      <w:r w:rsidRPr="003574CC">
        <w:rPr>
          <w:sz w:val="26"/>
          <w:szCs w:val="26"/>
        </w:rPr>
        <w:t xml:space="preserve"> оснащенных АИИСКУЭ </w:t>
      </w:r>
      <w:r w:rsidR="007108DA" w:rsidRPr="003574CC">
        <w:rPr>
          <w:sz w:val="26"/>
          <w:szCs w:val="26"/>
        </w:rPr>
        <w:t xml:space="preserve">- </w:t>
      </w:r>
      <w:r w:rsidR="00960BA7" w:rsidRPr="003574CC">
        <w:rPr>
          <w:sz w:val="26"/>
          <w:szCs w:val="26"/>
          <w:u w:val="single"/>
        </w:rPr>
        <w:t>6961</w:t>
      </w:r>
      <w:r w:rsidR="007108DA" w:rsidRPr="003574CC">
        <w:rPr>
          <w:sz w:val="26"/>
          <w:szCs w:val="26"/>
        </w:rPr>
        <w:t xml:space="preserve"> ед.</w:t>
      </w:r>
    </w:p>
    <w:p w:rsidR="00314ADC" w:rsidRPr="003574CC" w:rsidRDefault="00314ADC" w:rsidP="0028409F">
      <w:pPr>
        <w:pStyle w:val="a3"/>
        <w:tabs>
          <w:tab w:val="left" w:pos="8733"/>
        </w:tabs>
        <w:spacing w:before="235"/>
        <w:ind w:left="284" w:firstLine="637"/>
        <w:rPr>
          <w:sz w:val="26"/>
          <w:szCs w:val="26"/>
        </w:rPr>
      </w:pPr>
      <w:r w:rsidRPr="003574CC">
        <w:rPr>
          <w:sz w:val="26"/>
          <w:szCs w:val="26"/>
        </w:rPr>
        <w:t xml:space="preserve">Количество точек поставки не оснащенных, либо оснащенных с нарушением     требований нормативных НТД </w:t>
      </w:r>
      <w:r w:rsidR="007108DA" w:rsidRPr="003574CC">
        <w:rPr>
          <w:sz w:val="26"/>
          <w:szCs w:val="26"/>
        </w:rPr>
        <w:t>-</w:t>
      </w:r>
      <w:r w:rsidR="00267FF0">
        <w:rPr>
          <w:sz w:val="26"/>
          <w:szCs w:val="26"/>
        </w:rPr>
        <w:t xml:space="preserve"> </w:t>
      </w:r>
      <w:r w:rsidR="00BD5823" w:rsidRPr="00267FF0">
        <w:rPr>
          <w:sz w:val="26"/>
          <w:szCs w:val="26"/>
          <w:u w:val="single"/>
        </w:rPr>
        <w:t>0</w:t>
      </w:r>
      <w:r w:rsidR="00267FF0">
        <w:rPr>
          <w:sz w:val="26"/>
          <w:szCs w:val="26"/>
        </w:rPr>
        <w:t xml:space="preserve"> </w:t>
      </w:r>
      <w:r w:rsidR="00DD15BD" w:rsidRPr="003574CC">
        <w:rPr>
          <w:sz w:val="26"/>
          <w:szCs w:val="26"/>
        </w:rPr>
        <w:t>ед</w:t>
      </w:r>
      <w:r w:rsidRPr="003574CC">
        <w:rPr>
          <w:sz w:val="26"/>
          <w:szCs w:val="26"/>
        </w:rPr>
        <w:t>.</w:t>
      </w:r>
    </w:p>
    <w:p w:rsidR="00385ABE" w:rsidRPr="003574CC" w:rsidRDefault="00385ABE" w:rsidP="00314ADC">
      <w:pPr>
        <w:pStyle w:val="a3"/>
        <w:tabs>
          <w:tab w:val="left" w:pos="8733"/>
        </w:tabs>
        <w:spacing w:before="235"/>
        <w:ind w:left="142" w:firstLine="779"/>
        <w:rPr>
          <w:sz w:val="26"/>
          <w:szCs w:val="26"/>
        </w:rPr>
      </w:pPr>
    </w:p>
    <w:p w:rsidR="00385ABE" w:rsidRPr="003574CC" w:rsidRDefault="00385ABE" w:rsidP="006A4343">
      <w:pPr>
        <w:pStyle w:val="1"/>
        <w:numPr>
          <w:ilvl w:val="1"/>
          <w:numId w:val="7"/>
        </w:numPr>
        <w:tabs>
          <w:tab w:val="left" w:pos="1418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1418" w:right="231" w:hanging="851"/>
        <w:rPr>
          <w:sz w:val="26"/>
          <w:szCs w:val="26"/>
        </w:rPr>
      </w:pPr>
      <w:r w:rsidRPr="003574CC">
        <w:rPr>
          <w:sz w:val="26"/>
          <w:szCs w:val="26"/>
        </w:rPr>
        <w:t>Сведения о доле осветительных устройств с использованием светодиодов в общем объеме используемых осветительных устройств</w:t>
      </w:r>
    </w:p>
    <w:p w:rsidR="00385ABE" w:rsidRPr="003574CC" w:rsidRDefault="00385ABE" w:rsidP="00385ABE">
      <w:pPr>
        <w:pStyle w:val="1"/>
        <w:tabs>
          <w:tab w:val="left" w:pos="1418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1418" w:right="231" w:firstLine="0"/>
        <w:jc w:val="left"/>
        <w:rPr>
          <w:sz w:val="26"/>
          <w:szCs w:val="26"/>
        </w:rPr>
      </w:pPr>
    </w:p>
    <w:p w:rsidR="00385ABE" w:rsidRPr="003574CC" w:rsidRDefault="00385ABE" w:rsidP="00385ABE">
      <w:pPr>
        <w:pStyle w:val="1"/>
        <w:tabs>
          <w:tab w:val="left" w:pos="284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284" w:right="231" w:firstLine="567"/>
        <w:rPr>
          <w:b w:val="0"/>
          <w:sz w:val="26"/>
          <w:szCs w:val="26"/>
        </w:rPr>
      </w:pPr>
      <w:r w:rsidRPr="003574CC">
        <w:rPr>
          <w:b w:val="0"/>
          <w:sz w:val="26"/>
          <w:szCs w:val="26"/>
        </w:rPr>
        <w:t>На конец</w:t>
      </w:r>
      <w:r w:rsidR="00307BFE" w:rsidRPr="003574CC">
        <w:rPr>
          <w:b w:val="0"/>
          <w:sz w:val="26"/>
          <w:szCs w:val="26"/>
        </w:rPr>
        <w:t xml:space="preserve"> </w:t>
      </w:r>
      <w:r w:rsidRPr="003574CC">
        <w:rPr>
          <w:b w:val="0"/>
          <w:sz w:val="26"/>
          <w:szCs w:val="26"/>
        </w:rPr>
        <w:t>20</w:t>
      </w:r>
      <w:r w:rsidR="00960BA7" w:rsidRPr="003574CC">
        <w:rPr>
          <w:b w:val="0"/>
          <w:sz w:val="26"/>
          <w:szCs w:val="26"/>
        </w:rPr>
        <w:t>23</w:t>
      </w:r>
      <w:r w:rsidRPr="003574CC">
        <w:rPr>
          <w:b w:val="0"/>
          <w:sz w:val="26"/>
          <w:szCs w:val="26"/>
        </w:rPr>
        <w:t xml:space="preserve"> года, доля использования осветительных устройств с использованием светодиодов в общем объеме используемых осветительных устройств</w:t>
      </w:r>
      <w:r w:rsidR="00960BA7" w:rsidRPr="003574CC">
        <w:rPr>
          <w:b w:val="0"/>
          <w:sz w:val="26"/>
          <w:szCs w:val="26"/>
        </w:rPr>
        <w:t xml:space="preserve"> </w:t>
      </w:r>
      <w:r w:rsidRPr="003574CC">
        <w:rPr>
          <w:b w:val="0"/>
          <w:sz w:val="26"/>
          <w:szCs w:val="26"/>
        </w:rPr>
        <w:t xml:space="preserve">в зданиях, строениях, сооружениях и на объектах, находящихся в собственности АО «Спасскэлектросеть» составила </w:t>
      </w:r>
      <w:r w:rsidR="00960BA7" w:rsidRPr="004A0D4E">
        <w:rPr>
          <w:b w:val="0"/>
          <w:sz w:val="26"/>
          <w:szCs w:val="26"/>
          <w:u w:val="single"/>
        </w:rPr>
        <w:t>8</w:t>
      </w:r>
      <w:r w:rsidR="00732BF9" w:rsidRPr="004A0D4E">
        <w:rPr>
          <w:b w:val="0"/>
          <w:sz w:val="26"/>
          <w:szCs w:val="26"/>
          <w:u w:val="single"/>
        </w:rPr>
        <w:t>1</w:t>
      </w:r>
      <w:r w:rsidR="00960BA7" w:rsidRPr="003574CC">
        <w:rPr>
          <w:b w:val="0"/>
          <w:sz w:val="26"/>
          <w:szCs w:val="26"/>
        </w:rPr>
        <w:t xml:space="preserve"> </w:t>
      </w:r>
      <w:r w:rsidRPr="003574CC">
        <w:rPr>
          <w:b w:val="0"/>
          <w:sz w:val="26"/>
          <w:szCs w:val="26"/>
        </w:rPr>
        <w:t>%.</w:t>
      </w:r>
    </w:p>
    <w:p w:rsidR="00385ABE" w:rsidRPr="00307BFE" w:rsidRDefault="00385ABE" w:rsidP="00385ABE">
      <w:pPr>
        <w:pStyle w:val="1"/>
        <w:tabs>
          <w:tab w:val="left" w:pos="1418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1418" w:right="231" w:firstLine="0"/>
        <w:jc w:val="left"/>
        <w:rPr>
          <w:sz w:val="26"/>
          <w:szCs w:val="26"/>
        </w:rPr>
      </w:pPr>
    </w:p>
    <w:p w:rsidR="00385ABE" w:rsidRPr="00307BFE" w:rsidRDefault="00385ABE" w:rsidP="00385ABE">
      <w:pPr>
        <w:pStyle w:val="1"/>
        <w:tabs>
          <w:tab w:val="left" w:pos="1282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1296" w:right="231" w:firstLine="0"/>
        <w:jc w:val="left"/>
        <w:rPr>
          <w:sz w:val="26"/>
          <w:szCs w:val="26"/>
        </w:rPr>
      </w:pPr>
    </w:p>
    <w:p w:rsidR="00385ABE" w:rsidRPr="00307BFE" w:rsidRDefault="00385ABE" w:rsidP="006A4343">
      <w:pPr>
        <w:pStyle w:val="1"/>
        <w:numPr>
          <w:ilvl w:val="1"/>
          <w:numId w:val="7"/>
        </w:numPr>
        <w:tabs>
          <w:tab w:val="left" w:pos="567"/>
          <w:tab w:val="left" w:pos="8470"/>
          <w:tab w:val="left" w:pos="10632"/>
        </w:tabs>
        <w:ind w:left="1418" w:right="231" w:hanging="851"/>
        <w:rPr>
          <w:sz w:val="26"/>
          <w:szCs w:val="26"/>
        </w:rPr>
      </w:pPr>
      <w:r w:rsidRPr="00307BFE">
        <w:rPr>
          <w:sz w:val="26"/>
          <w:szCs w:val="26"/>
        </w:rPr>
        <w:t>Сведения о наличии выбросов парниковых газов в атмосферу при ведении организацией хозяйственной деятельности и сокращении объема выбросов.</w:t>
      </w:r>
    </w:p>
    <w:p w:rsidR="00385ABE" w:rsidRPr="00307BFE" w:rsidRDefault="00385ABE" w:rsidP="00385ABE">
      <w:pPr>
        <w:pStyle w:val="1"/>
        <w:tabs>
          <w:tab w:val="left" w:pos="1282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1296" w:right="231" w:firstLine="0"/>
        <w:jc w:val="right"/>
        <w:rPr>
          <w:sz w:val="26"/>
          <w:szCs w:val="26"/>
        </w:rPr>
      </w:pPr>
    </w:p>
    <w:p w:rsidR="00385ABE" w:rsidRPr="00307BFE" w:rsidRDefault="00385ABE" w:rsidP="00844875">
      <w:pPr>
        <w:pStyle w:val="1"/>
        <w:tabs>
          <w:tab w:val="left" w:pos="284"/>
          <w:tab w:val="left" w:pos="10632"/>
        </w:tabs>
        <w:ind w:left="284" w:right="231" w:firstLine="567"/>
        <w:rPr>
          <w:b w:val="0"/>
          <w:sz w:val="26"/>
          <w:szCs w:val="26"/>
        </w:rPr>
      </w:pPr>
      <w:r w:rsidRPr="00307BFE">
        <w:rPr>
          <w:b w:val="0"/>
          <w:sz w:val="26"/>
          <w:szCs w:val="26"/>
        </w:rPr>
        <w:t>Поскольку АО «Спасскэлектросеть» в  своей деятельности не использует    производственные объекты и технологические процессы, входящие в определенный перечень категорий источников выбросов парниковых газов в атмосферу, то  мероприятий по сокращению выбросов парниковых газов в атмосферу, программой энергосбережения и повышения энергетической эффективности АО «Спасскэлектросеть» на период 202</w:t>
      </w:r>
      <w:r w:rsidR="00960BA7">
        <w:rPr>
          <w:b w:val="0"/>
          <w:sz w:val="26"/>
          <w:szCs w:val="26"/>
        </w:rPr>
        <w:t>5</w:t>
      </w:r>
      <w:r w:rsidRPr="00307BFE">
        <w:rPr>
          <w:b w:val="0"/>
          <w:sz w:val="26"/>
          <w:szCs w:val="26"/>
        </w:rPr>
        <w:t>-202</w:t>
      </w:r>
      <w:r w:rsidR="00960BA7">
        <w:rPr>
          <w:b w:val="0"/>
          <w:sz w:val="26"/>
          <w:szCs w:val="26"/>
        </w:rPr>
        <w:t>9</w:t>
      </w:r>
      <w:r w:rsidRPr="00307BFE">
        <w:rPr>
          <w:b w:val="0"/>
          <w:sz w:val="26"/>
          <w:szCs w:val="26"/>
        </w:rPr>
        <w:t>гг., не предусмотрено.</w:t>
      </w:r>
    </w:p>
    <w:p w:rsidR="00385ABE" w:rsidRPr="00307BFE" w:rsidRDefault="00385ABE" w:rsidP="00385ABE">
      <w:pPr>
        <w:pStyle w:val="1"/>
        <w:tabs>
          <w:tab w:val="left" w:pos="284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left="284" w:right="231" w:firstLine="567"/>
        <w:rPr>
          <w:b w:val="0"/>
          <w:sz w:val="26"/>
          <w:szCs w:val="26"/>
        </w:rPr>
      </w:pPr>
    </w:p>
    <w:p w:rsidR="00385ABE" w:rsidRPr="00307BFE" w:rsidRDefault="00385ABE" w:rsidP="004002C2">
      <w:pPr>
        <w:pStyle w:val="1"/>
        <w:numPr>
          <w:ilvl w:val="0"/>
          <w:numId w:val="4"/>
        </w:numPr>
        <w:tabs>
          <w:tab w:val="left" w:pos="1282"/>
          <w:tab w:val="left" w:pos="2655"/>
          <w:tab w:val="left" w:pos="4193"/>
          <w:tab w:val="left" w:pos="4620"/>
          <w:tab w:val="left" w:pos="5895"/>
          <w:tab w:val="left" w:pos="8470"/>
          <w:tab w:val="left" w:pos="8907"/>
        </w:tabs>
        <w:ind w:right="231" w:hanging="714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Текущее</w:t>
      </w:r>
      <w:r w:rsidRPr="00307BFE">
        <w:rPr>
          <w:sz w:val="26"/>
          <w:szCs w:val="26"/>
        </w:rPr>
        <w:tab/>
        <w:t>состояние</w:t>
      </w:r>
      <w:r w:rsidRPr="00307BFE">
        <w:rPr>
          <w:sz w:val="26"/>
          <w:szCs w:val="26"/>
        </w:rPr>
        <w:tab/>
        <w:t>в</w:t>
      </w:r>
      <w:r w:rsidRPr="00307BFE">
        <w:rPr>
          <w:sz w:val="26"/>
          <w:szCs w:val="26"/>
        </w:rPr>
        <w:tab/>
        <w:t>области</w:t>
      </w:r>
      <w:r w:rsidRPr="00307BFE">
        <w:rPr>
          <w:sz w:val="26"/>
          <w:szCs w:val="26"/>
        </w:rPr>
        <w:tab/>
        <w:t>энергосбережения</w:t>
      </w:r>
      <w:r w:rsidRPr="00307BFE">
        <w:rPr>
          <w:sz w:val="26"/>
          <w:szCs w:val="26"/>
        </w:rPr>
        <w:tab/>
        <w:t>и</w:t>
      </w:r>
      <w:r w:rsidRPr="00307BFE">
        <w:rPr>
          <w:sz w:val="26"/>
          <w:szCs w:val="26"/>
        </w:rPr>
        <w:tab/>
      </w:r>
      <w:r w:rsidRPr="00307BFE">
        <w:rPr>
          <w:spacing w:val="-3"/>
          <w:sz w:val="26"/>
          <w:szCs w:val="26"/>
        </w:rPr>
        <w:t xml:space="preserve">повышения </w:t>
      </w:r>
      <w:r w:rsidRPr="00307BFE">
        <w:rPr>
          <w:sz w:val="26"/>
          <w:szCs w:val="26"/>
        </w:rPr>
        <w:t>энергетической эффективности</w:t>
      </w:r>
      <w:r w:rsidR="004554C6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организации</w:t>
      </w:r>
    </w:p>
    <w:p w:rsidR="00385ABE" w:rsidRPr="00307BFE" w:rsidRDefault="00385ABE" w:rsidP="00385ABE">
      <w:pPr>
        <w:pStyle w:val="a3"/>
        <w:spacing w:before="235"/>
        <w:ind w:left="212" w:right="228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На предприятии проводится политика энергосбережения, определяющая цели и задачи, направленные на повышение эффективности в области энергосбережения.</w:t>
      </w:r>
    </w:p>
    <w:p w:rsidR="00385ABE" w:rsidRPr="00307BFE" w:rsidRDefault="00385ABE" w:rsidP="00385ABE">
      <w:pPr>
        <w:pStyle w:val="a3"/>
        <w:ind w:left="212" w:right="229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В предшествующий период реализован ряд мероприятий, нацеленных на решение производственных задач, а также на обеспечение надёжности и эффективности работы предприятия.</w:t>
      </w:r>
    </w:p>
    <w:p w:rsidR="00307BFE" w:rsidRDefault="00385ABE" w:rsidP="00307BFE">
      <w:pPr>
        <w:pStyle w:val="a3"/>
        <w:spacing w:before="1"/>
        <w:ind w:left="212" w:right="227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Основные проблемы в области энергосбережения и </w:t>
      </w:r>
      <w:r w:rsidR="003041B0" w:rsidRPr="00307BFE">
        <w:rPr>
          <w:sz w:val="26"/>
          <w:szCs w:val="26"/>
        </w:rPr>
        <w:t xml:space="preserve">повышения </w:t>
      </w:r>
      <w:r w:rsidRPr="00307BFE">
        <w:rPr>
          <w:sz w:val="26"/>
          <w:szCs w:val="26"/>
        </w:rPr>
        <w:t>энерг</w:t>
      </w:r>
      <w:r w:rsidR="003041B0" w:rsidRPr="00307BFE">
        <w:rPr>
          <w:sz w:val="26"/>
          <w:szCs w:val="26"/>
        </w:rPr>
        <w:t xml:space="preserve">етической </w:t>
      </w:r>
      <w:r w:rsidRPr="00307BFE">
        <w:rPr>
          <w:sz w:val="26"/>
          <w:szCs w:val="26"/>
        </w:rPr>
        <w:t>эффективности заключаются в следующем:</w:t>
      </w:r>
    </w:p>
    <w:p w:rsidR="00385ABE" w:rsidRPr="00307BFE" w:rsidRDefault="00307BFE" w:rsidP="00307BFE">
      <w:pPr>
        <w:pStyle w:val="a3"/>
        <w:spacing w:before="1"/>
        <w:ind w:left="212" w:right="227" w:firstLine="708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385ABE" w:rsidRPr="00307BFE">
        <w:rPr>
          <w:sz w:val="26"/>
          <w:szCs w:val="26"/>
        </w:rPr>
        <w:t>Недостаточность оснащения распределительных сетей и ТП автоматизированными системами управления (АСУ) и автоматизированными системами учета электрической энергии (АИИС КУЭ/ТУЭ)</w:t>
      </w:r>
      <w:r w:rsidR="00385ABE" w:rsidRPr="00307BFE">
        <w:rPr>
          <w:sz w:val="20"/>
          <w:szCs w:val="20"/>
        </w:rPr>
        <w:t xml:space="preserve">, </w:t>
      </w:r>
      <w:r w:rsidR="00385ABE" w:rsidRPr="00307BFE">
        <w:rPr>
          <w:sz w:val="26"/>
          <w:szCs w:val="26"/>
        </w:rPr>
        <w:t>что позволило бы добиться снижения потерь и хищений электроэнергии за счет контроля балансов по объектам, и оперативного выявления проблемных участков электросети.</w:t>
      </w:r>
    </w:p>
    <w:p w:rsidR="00385ABE" w:rsidRPr="00307BFE" w:rsidRDefault="00385ABE" w:rsidP="00385ABE">
      <w:pPr>
        <w:pStyle w:val="a4"/>
        <w:numPr>
          <w:ilvl w:val="0"/>
          <w:numId w:val="5"/>
        </w:numPr>
        <w:tabs>
          <w:tab w:val="left" w:pos="142"/>
        </w:tabs>
        <w:spacing w:line="321" w:lineRule="exact"/>
        <w:ind w:left="142" w:right="160" w:firstLine="851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Непрерывный процесс ежегодного роста существующих электрических нагрузок, технологическое присоединение новых объектов приводит к перегрузке существующих ВЛЭП-10/0,4кВ и КЛ-10/0,4кВ, соответственно растут и технологические потери электроэнергии при ее передаче. Необходимо строительство новых современных воздушных и кабельных линий электропередачи и реконструкция существующих, с увеличением сечения проводников и заменой голых проводов на самонесущий изолированный провод (СИП), с последующим перераспределением существующих нагрузок на новые линии.</w:t>
      </w:r>
    </w:p>
    <w:p w:rsidR="00385ABE" w:rsidRPr="004A0D4E" w:rsidRDefault="00385ABE" w:rsidP="00385ABE">
      <w:pPr>
        <w:pStyle w:val="a4"/>
        <w:numPr>
          <w:ilvl w:val="0"/>
          <w:numId w:val="5"/>
        </w:numPr>
        <w:tabs>
          <w:tab w:val="left" w:pos="142"/>
        </w:tabs>
        <w:spacing w:line="321" w:lineRule="exact"/>
        <w:ind w:left="142" w:right="160" w:firstLine="851"/>
        <w:jc w:val="both"/>
        <w:rPr>
          <w:sz w:val="33"/>
          <w:szCs w:val="33"/>
        </w:rPr>
      </w:pPr>
      <w:r w:rsidRPr="004A0D4E">
        <w:rPr>
          <w:sz w:val="26"/>
          <w:szCs w:val="26"/>
        </w:rPr>
        <w:t xml:space="preserve">Моральный и физический износ устаревшего оборудования трансформаторных подстанций ТП-35/10кВ и ТП-10/0,4кВ и силовых трансформаторов в них. </w:t>
      </w:r>
    </w:p>
    <w:p w:rsidR="00385ABE" w:rsidRPr="004A0D4E" w:rsidRDefault="00385ABE" w:rsidP="00385ABE">
      <w:pPr>
        <w:pStyle w:val="a4"/>
        <w:numPr>
          <w:ilvl w:val="0"/>
          <w:numId w:val="5"/>
        </w:numPr>
        <w:tabs>
          <w:tab w:val="left" w:pos="142"/>
        </w:tabs>
        <w:spacing w:line="321" w:lineRule="exact"/>
        <w:ind w:left="142" w:right="160" w:firstLine="851"/>
        <w:jc w:val="both"/>
        <w:rPr>
          <w:sz w:val="33"/>
          <w:szCs w:val="33"/>
        </w:rPr>
      </w:pPr>
      <w:r w:rsidRPr="004A0D4E">
        <w:rPr>
          <w:sz w:val="26"/>
          <w:szCs w:val="26"/>
        </w:rPr>
        <w:t>Необходимость установки новых трансформаторных подстанций 10/0,4кВ в районах дефицита свободных мощностей ГО Спасск-Дальний и Спасского муниципального района.</w:t>
      </w:r>
    </w:p>
    <w:p w:rsidR="00385ABE" w:rsidRPr="00307BFE" w:rsidRDefault="00385ABE" w:rsidP="00385ABE">
      <w:pPr>
        <w:pStyle w:val="a4"/>
        <w:tabs>
          <w:tab w:val="left" w:pos="142"/>
        </w:tabs>
        <w:spacing w:line="321" w:lineRule="exact"/>
        <w:ind w:left="993" w:firstLine="0"/>
        <w:jc w:val="both"/>
        <w:rPr>
          <w:sz w:val="26"/>
          <w:szCs w:val="26"/>
        </w:rPr>
      </w:pPr>
    </w:p>
    <w:p w:rsidR="00385ABE" w:rsidRPr="00307BFE" w:rsidRDefault="00385ABE" w:rsidP="00385ABE">
      <w:pPr>
        <w:pStyle w:val="a4"/>
        <w:tabs>
          <w:tab w:val="num" w:pos="142"/>
        </w:tabs>
        <w:ind w:left="142" w:right="160" w:firstLine="851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В настоящее время значимость проблемы коммерческих и технологических потерь электроэнергии возрастает. Снижение величины потерь позволяет сетевой компании сократить затраты на их приобретение у гарантирующего поставщика, что особенно актуально в связи с постепенным увеличением доли либерализации свободного рынка электроэнергии. Дополнительно высвободившиеся денежные средства от снижения потерь электроэнергии могут быть направлены сетевой компанией на модернизацию и ремонт оборудования, проведение  мероприятий по повышению надежности и качества электроснабжения. </w:t>
      </w:r>
    </w:p>
    <w:p w:rsidR="00960BA7" w:rsidRDefault="00960BA7" w:rsidP="00385ABE">
      <w:pPr>
        <w:pStyle w:val="a4"/>
        <w:tabs>
          <w:tab w:val="num" w:pos="142"/>
        </w:tabs>
        <w:ind w:left="142" w:right="160" w:firstLine="851"/>
        <w:jc w:val="both"/>
        <w:rPr>
          <w:sz w:val="26"/>
          <w:szCs w:val="26"/>
        </w:rPr>
      </w:pPr>
    </w:p>
    <w:p w:rsidR="00385ABE" w:rsidRPr="00307BFE" w:rsidRDefault="00385ABE" w:rsidP="00385ABE">
      <w:pPr>
        <w:pStyle w:val="a4"/>
        <w:tabs>
          <w:tab w:val="num" w:pos="142"/>
        </w:tabs>
        <w:ind w:left="142" w:right="160" w:firstLine="851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Кроме того, тариф на передачу электроэнергии содержит в себе существенную долю затрат на приобретение потерь, сокращение которых позволяет сдерживать рост тарифа, в чем заинтересованы потребители электроэнергии. </w:t>
      </w:r>
    </w:p>
    <w:p w:rsidR="00385ABE" w:rsidRPr="00307BFE" w:rsidRDefault="00385ABE" w:rsidP="00385ABE">
      <w:pPr>
        <w:pStyle w:val="a3"/>
        <w:spacing w:before="1"/>
        <w:rPr>
          <w:i/>
          <w:sz w:val="24"/>
          <w:szCs w:val="24"/>
        </w:rPr>
      </w:pPr>
    </w:p>
    <w:p w:rsidR="00385ABE" w:rsidRPr="00307BFE" w:rsidRDefault="00385ABE" w:rsidP="00385ABE">
      <w:pPr>
        <w:pStyle w:val="a3"/>
        <w:ind w:left="212" w:right="227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Программа включает мероприятия, разработанные на основе опыта эксплуатации оборудования, материалов и предложений, полученных в ходе проведения плановых внутренних обследований, энергетического обследования (энергоаудита).</w:t>
      </w:r>
    </w:p>
    <w:p w:rsidR="00385ABE" w:rsidRPr="00307BFE" w:rsidRDefault="00385ABE" w:rsidP="00385ABE">
      <w:pPr>
        <w:pStyle w:val="a3"/>
        <w:spacing w:before="3"/>
        <w:rPr>
          <w:sz w:val="26"/>
          <w:szCs w:val="26"/>
        </w:rPr>
      </w:pPr>
    </w:p>
    <w:p w:rsidR="00385ABE" w:rsidRPr="00307BFE" w:rsidRDefault="00385ABE" w:rsidP="000C4841">
      <w:pPr>
        <w:pStyle w:val="1"/>
        <w:spacing w:line="321" w:lineRule="exact"/>
        <w:ind w:left="1134" w:firstLine="0"/>
        <w:rPr>
          <w:sz w:val="26"/>
          <w:szCs w:val="26"/>
        </w:rPr>
      </w:pPr>
      <w:r w:rsidRPr="00307BFE">
        <w:rPr>
          <w:sz w:val="26"/>
          <w:szCs w:val="26"/>
        </w:rPr>
        <w:t>Цели Программы:</w:t>
      </w:r>
    </w:p>
    <w:p w:rsidR="00385ABE" w:rsidRPr="00307BFE" w:rsidRDefault="00385ABE" w:rsidP="00385ABE">
      <w:pPr>
        <w:pStyle w:val="a4"/>
        <w:numPr>
          <w:ilvl w:val="0"/>
          <w:numId w:val="1"/>
        </w:numPr>
        <w:tabs>
          <w:tab w:val="left" w:pos="1140"/>
        </w:tabs>
        <w:ind w:right="227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реализация организационных, экономических и технических мероприятий, обеспечивающих рациональное использование топливно-энергетических ресурсов при передаче электрической энергии;</w:t>
      </w:r>
    </w:p>
    <w:p w:rsidR="00385ABE" w:rsidRPr="00307BFE" w:rsidRDefault="00385ABE" w:rsidP="003041B0">
      <w:pPr>
        <w:pStyle w:val="a4"/>
        <w:numPr>
          <w:ilvl w:val="0"/>
          <w:numId w:val="1"/>
        </w:numPr>
        <w:tabs>
          <w:tab w:val="left" w:pos="0"/>
        </w:tabs>
        <w:ind w:right="227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снижение себестоимости продукции и повышение энерг</w:t>
      </w:r>
      <w:r w:rsidR="003041B0" w:rsidRPr="00307BFE">
        <w:rPr>
          <w:sz w:val="26"/>
          <w:szCs w:val="26"/>
        </w:rPr>
        <w:t xml:space="preserve">етической </w:t>
      </w:r>
      <w:r w:rsidRPr="00307BFE">
        <w:rPr>
          <w:sz w:val="26"/>
          <w:szCs w:val="26"/>
        </w:rPr>
        <w:t>эффективности работы</w:t>
      </w:r>
      <w:r w:rsidR="00B151C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предприятия.</w:t>
      </w:r>
    </w:p>
    <w:p w:rsidR="00385ABE" w:rsidRPr="00307BFE" w:rsidRDefault="00385ABE" w:rsidP="00385ABE">
      <w:pPr>
        <w:pStyle w:val="a3"/>
        <w:spacing w:before="2"/>
        <w:rPr>
          <w:sz w:val="26"/>
          <w:szCs w:val="26"/>
        </w:rPr>
      </w:pPr>
    </w:p>
    <w:p w:rsidR="00385ABE" w:rsidRPr="00307BFE" w:rsidRDefault="00385ABE" w:rsidP="000C4841">
      <w:pPr>
        <w:pStyle w:val="1"/>
        <w:ind w:left="921" w:firstLine="213"/>
        <w:rPr>
          <w:sz w:val="26"/>
          <w:szCs w:val="26"/>
        </w:rPr>
      </w:pPr>
      <w:r w:rsidRPr="00307BFE">
        <w:rPr>
          <w:sz w:val="26"/>
          <w:szCs w:val="26"/>
        </w:rPr>
        <w:t>Задачи Программы:</w:t>
      </w:r>
    </w:p>
    <w:p w:rsidR="00385ABE" w:rsidRPr="00307BFE" w:rsidRDefault="00385ABE" w:rsidP="00385ABE">
      <w:pPr>
        <w:pStyle w:val="a4"/>
        <w:numPr>
          <w:ilvl w:val="0"/>
          <w:numId w:val="1"/>
        </w:numPr>
        <w:tabs>
          <w:tab w:val="left" w:pos="1092"/>
        </w:tabs>
        <w:spacing w:before="69"/>
        <w:ind w:right="231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реализация требований федерального законодательства об энергосбережении и повышении энергетической эффективности, в том числе проведение энергетического обследования и</w:t>
      </w:r>
      <w:r w:rsidR="00DD15B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паспортизации;</w:t>
      </w:r>
    </w:p>
    <w:p w:rsidR="00385ABE" w:rsidRPr="00307BFE" w:rsidRDefault="00385ABE" w:rsidP="00385ABE">
      <w:pPr>
        <w:pStyle w:val="a4"/>
        <w:numPr>
          <w:ilvl w:val="0"/>
          <w:numId w:val="1"/>
        </w:numPr>
        <w:tabs>
          <w:tab w:val="left" w:pos="1154"/>
        </w:tabs>
        <w:spacing w:line="242" w:lineRule="auto"/>
        <w:ind w:right="232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внедрение энергосберегающих технологий и энергетически эффективного оборудования;</w:t>
      </w:r>
    </w:p>
    <w:p w:rsidR="00385ABE" w:rsidRPr="00307BFE" w:rsidRDefault="00385ABE" w:rsidP="00385ABE">
      <w:pPr>
        <w:pStyle w:val="a4"/>
        <w:numPr>
          <w:ilvl w:val="0"/>
          <w:numId w:val="1"/>
        </w:numPr>
        <w:tabs>
          <w:tab w:val="left" w:pos="1246"/>
        </w:tabs>
        <w:ind w:right="229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оснащение и осуществление расчетов за потребленные, переданные энергетические ресурсы с использованием приборов</w:t>
      </w:r>
      <w:r w:rsidR="00960BA7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учета.</w:t>
      </w:r>
    </w:p>
    <w:p w:rsidR="00385ABE" w:rsidRPr="00307BFE" w:rsidRDefault="00385ABE" w:rsidP="00385ABE">
      <w:pPr>
        <w:pStyle w:val="a3"/>
        <w:spacing w:before="4"/>
        <w:rPr>
          <w:i/>
          <w:sz w:val="26"/>
          <w:szCs w:val="26"/>
        </w:rPr>
      </w:pPr>
    </w:p>
    <w:p w:rsidR="00200C7D" w:rsidRPr="00307BFE" w:rsidRDefault="00385ABE" w:rsidP="00690FB3">
      <w:pPr>
        <w:pStyle w:val="1"/>
        <w:numPr>
          <w:ilvl w:val="0"/>
          <w:numId w:val="4"/>
        </w:numPr>
        <w:tabs>
          <w:tab w:val="left" w:pos="142"/>
        </w:tabs>
        <w:ind w:left="1134" w:right="227" w:hanging="567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Информация о достигнутых результатах в области энергосбережения и повышения энергетической эффективности организации за последние 5</w:t>
      </w:r>
      <w:r w:rsidR="003E6B88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лет</w:t>
      </w:r>
    </w:p>
    <w:p w:rsidR="00385ABE" w:rsidRPr="00307BFE" w:rsidRDefault="00385ABE" w:rsidP="00385ABE">
      <w:pPr>
        <w:pStyle w:val="a3"/>
        <w:spacing w:before="10"/>
        <w:rPr>
          <w:b/>
          <w:sz w:val="18"/>
          <w:szCs w:val="18"/>
        </w:rPr>
      </w:pPr>
    </w:p>
    <w:p w:rsidR="00690FB3" w:rsidRPr="00307BFE" w:rsidRDefault="00690FB3" w:rsidP="00690FB3">
      <w:pPr>
        <w:pStyle w:val="a3"/>
        <w:ind w:right="18" w:firstLine="720"/>
        <w:rPr>
          <w:sz w:val="26"/>
          <w:szCs w:val="26"/>
        </w:rPr>
      </w:pPr>
      <w:r w:rsidRPr="00307BFE">
        <w:rPr>
          <w:sz w:val="26"/>
          <w:szCs w:val="26"/>
        </w:rPr>
        <w:t>Основные энергосберегающие мероприятия, реализованные за последние</w:t>
      </w:r>
      <w:r w:rsidR="003E6B88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годы:</w:t>
      </w:r>
    </w:p>
    <w:p w:rsidR="00690FB3" w:rsidRPr="00307BFE" w:rsidRDefault="00690FB3" w:rsidP="00690FB3">
      <w:pPr>
        <w:ind w:left="709"/>
        <w:rPr>
          <w:sz w:val="26"/>
          <w:szCs w:val="26"/>
        </w:rPr>
      </w:pPr>
      <w:r w:rsidRPr="00307BFE">
        <w:rPr>
          <w:sz w:val="26"/>
          <w:szCs w:val="26"/>
        </w:rPr>
        <w:t>- замена на ВЛЭП неизолированного провода на самонесущий изолированный (СИП) с увеличением сечения проводников;</w:t>
      </w:r>
    </w:p>
    <w:p w:rsidR="00690FB3" w:rsidRPr="00307BFE" w:rsidRDefault="00690FB3" w:rsidP="00690FB3">
      <w:pPr>
        <w:ind w:left="709"/>
        <w:rPr>
          <w:sz w:val="26"/>
          <w:szCs w:val="26"/>
        </w:rPr>
      </w:pPr>
      <w:r w:rsidRPr="00307BFE">
        <w:rPr>
          <w:sz w:val="26"/>
          <w:szCs w:val="26"/>
        </w:rPr>
        <w:t>- модернизация оборудования существующих трансформаторных подстанций с заменой существующих трансформаторов;</w:t>
      </w:r>
    </w:p>
    <w:p w:rsidR="00690FB3" w:rsidRPr="00307BFE" w:rsidRDefault="00690FB3" w:rsidP="00934935">
      <w:pPr>
        <w:ind w:left="709"/>
        <w:rPr>
          <w:sz w:val="26"/>
          <w:szCs w:val="26"/>
        </w:rPr>
      </w:pPr>
      <w:r w:rsidRPr="00307BFE">
        <w:rPr>
          <w:sz w:val="26"/>
          <w:szCs w:val="26"/>
        </w:rPr>
        <w:t>- внедрение АИИС КУЭ</w:t>
      </w:r>
      <w:proofErr w:type="gramStart"/>
      <w:r w:rsidRPr="00307BFE">
        <w:rPr>
          <w:sz w:val="26"/>
          <w:szCs w:val="26"/>
        </w:rPr>
        <w:t xml:space="preserve"> </w:t>
      </w:r>
      <w:r w:rsidR="00443282">
        <w:rPr>
          <w:sz w:val="26"/>
          <w:szCs w:val="26"/>
        </w:rPr>
        <w:t>.</w:t>
      </w:r>
      <w:proofErr w:type="gramEnd"/>
    </w:p>
    <w:p w:rsidR="00385ABE" w:rsidRPr="00307BFE" w:rsidRDefault="00690FB3" w:rsidP="00690FB3">
      <w:pPr>
        <w:ind w:left="284" w:firstLine="851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Перечисленные мероприятия реализованы в объеме инвестиционной программы АО «Спасскэлектросеть» </w:t>
      </w:r>
      <w:r w:rsidRPr="004A0D4E">
        <w:rPr>
          <w:sz w:val="26"/>
          <w:szCs w:val="26"/>
        </w:rPr>
        <w:t>20</w:t>
      </w:r>
      <w:r w:rsidR="007F4DF8" w:rsidRPr="004A0D4E">
        <w:rPr>
          <w:sz w:val="26"/>
          <w:szCs w:val="26"/>
        </w:rPr>
        <w:t>19</w:t>
      </w:r>
      <w:r w:rsidRPr="004A0D4E">
        <w:rPr>
          <w:sz w:val="26"/>
          <w:szCs w:val="26"/>
        </w:rPr>
        <w:t>-20</w:t>
      </w:r>
      <w:r w:rsidR="007F4DF8" w:rsidRPr="004A0D4E">
        <w:rPr>
          <w:sz w:val="26"/>
          <w:szCs w:val="26"/>
        </w:rPr>
        <w:t>24</w:t>
      </w:r>
      <w:r w:rsidRPr="004A0D4E">
        <w:rPr>
          <w:sz w:val="26"/>
          <w:szCs w:val="26"/>
        </w:rPr>
        <w:t>гг</w:t>
      </w:r>
      <w:r w:rsidR="00855445" w:rsidRPr="00307BFE">
        <w:rPr>
          <w:sz w:val="26"/>
          <w:szCs w:val="26"/>
        </w:rPr>
        <w:t xml:space="preserve">. </w:t>
      </w:r>
      <w:r w:rsidRPr="00307BFE">
        <w:rPr>
          <w:sz w:val="26"/>
          <w:szCs w:val="26"/>
        </w:rPr>
        <w:t xml:space="preserve">и годовых ремонтных программ за период </w:t>
      </w:r>
      <w:r w:rsidRPr="004A0D4E">
        <w:rPr>
          <w:sz w:val="26"/>
          <w:szCs w:val="26"/>
        </w:rPr>
        <w:t>20</w:t>
      </w:r>
      <w:r w:rsidR="007F4DF8" w:rsidRPr="004A0D4E">
        <w:rPr>
          <w:sz w:val="26"/>
          <w:szCs w:val="26"/>
        </w:rPr>
        <w:t>19</w:t>
      </w:r>
      <w:r w:rsidRPr="004A0D4E">
        <w:rPr>
          <w:sz w:val="26"/>
          <w:szCs w:val="26"/>
        </w:rPr>
        <w:t>-20</w:t>
      </w:r>
      <w:r w:rsidR="007F4DF8" w:rsidRPr="004A0D4E">
        <w:rPr>
          <w:sz w:val="26"/>
          <w:szCs w:val="26"/>
        </w:rPr>
        <w:t>24</w:t>
      </w:r>
      <w:r w:rsidRPr="004A0D4E">
        <w:rPr>
          <w:sz w:val="26"/>
          <w:szCs w:val="26"/>
        </w:rPr>
        <w:t xml:space="preserve"> годов.</w:t>
      </w:r>
      <w:r w:rsidRPr="00307BFE">
        <w:rPr>
          <w:sz w:val="26"/>
          <w:szCs w:val="26"/>
        </w:rPr>
        <w:t xml:space="preserve"> </w:t>
      </w:r>
    </w:p>
    <w:p w:rsidR="00C17A88" w:rsidRPr="00307BFE" w:rsidRDefault="00C17A88" w:rsidP="00690FB3">
      <w:pPr>
        <w:rPr>
          <w:sz w:val="26"/>
          <w:szCs w:val="26"/>
        </w:rPr>
      </w:pPr>
    </w:p>
    <w:p w:rsidR="00582CAB" w:rsidRPr="00307BFE" w:rsidRDefault="00582CAB" w:rsidP="0076245F">
      <w:pPr>
        <w:pStyle w:val="1"/>
        <w:numPr>
          <w:ilvl w:val="0"/>
          <w:numId w:val="4"/>
        </w:numPr>
        <w:ind w:left="1134" w:right="225" w:hanging="567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Сравнение показателей деятельности организации с компаниями, достигшими наилучших показателей в аналогичной сфере деятельности, из числа российских </w:t>
      </w:r>
      <w:r w:rsidR="0076245F" w:rsidRPr="00307BFE">
        <w:rPr>
          <w:sz w:val="26"/>
          <w:szCs w:val="26"/>
        </w:rPr>
        <w:t xml:space="preserve">и зарубежных </w:t>
      </w:r>
      <w:r w:rsidRPr="00307BFE">
        <w:rPr>
          <w:sz w:val="26"/>
          <w:szCs w:val="26"/>
        </w:rPr>
        <w:t>компаний</w:t>
      </w:r>
    </w:p>
    <w:p w:rsidR="00582CAB" w:rsidRPr="00307BFE" w:rsidRDefault="00582CAB" w:rsidP="00582CAB">
      <w:pPr>
        <w:pStyle w:val="a3"/>
        <w:spacing w:before="89"/>
        <w:ind w:left="212" w:right="226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 не представляется возможным провести объективно, ввиду отсутствия у АО «Спасскэлектросеть» официальных данных по другим компаниям с аналогичным составом объектов электросетевого хозяйства и территориально климатическими условиями.</w:t>
      </w:r>
    </w:p>
    <w:p w:rsidR="00582CAB" w:rsidRPr="00307BFE" w:rsidRDefault="00582CAB" w:rsidP="00582CAB">
      <w:pPr>
        <w:pStyle w:val="a3"/>
        <w:spacing w:before="89"/>
        <w:ind w:left="212" w:right="226" w:firstLine="708"/>
        <w:jc w:val="both"/>
        <w:rPr>
          <w:sz w:val="26"/>
          <w:szCs w:val="26"/>
        </w:rPr>
      </w:pPr>
    </w:p>
    <w:p w:rsidR="00582CAB" w:rsidRPr="00307BFE" w:rsidRDefault="00582CAB" w:rsidP="000C4841">
      <w:pPr>
        <w:pStyle w:val="1"/>
        <w:numPr>
          <w:ilvl w:val="0"/>
          <w:numId w:val="4"/>
        </w:numPr>
        <w:tabs>
          <w:tab w:val="left" w:pos="1282"/>
        </w:tabs>
        <w:ind w:hanging="714"/>
        <w:jc w:val="left"/>
        <w:rPr>
          <w:sz w:val="26"/>
          <w:szCs w:val="26"/>
        </w:rPr>
      </w:pPr>
      <w:r w:rsidRPr="00307BFE">
        <w:rPr>
          <w:sz w:val="26"/>
          <w:szCs w:val="26"/>
        </w:rPr>
        <w:t>Экономические показатели программы организации</w:t>
      </w:r>
    </w:p>
    <w:p w:rsidR="00582CAB" w:rsidRPr="00307BFE" w:rsidRDefault="00582CAB" w:rsidP="001E112C">
      <w:pPr>
        <w:pStyle w:val="a4"/>
        <w:numPr>
          <w:ilvl w:val="1"/>
          <w:numId w:val="4"/>
        </w:numPr>
        <w:tabs>
          <w:tab w:val="left" w:pos="142"/>
        </w:tabs>
        <w:spacing w:before="240"/>
        <w:ind w:left="1276" w:hanging="709"/>
        <w:rPr>
          <w:b/>
          <w:sz w:val="26"/>
          <w:szCs w:val="26"/>
        </w:rPr>
      </w:pPr>
      <w:r w:rsidRPr="00307BFE">
        <w:rPr>
          <w:b/>
          <w:sz w:val="26"/>
          <w:szCs w:val="26"/>
        </w:rPr>
        <w:lastRenderedPageBreak/>
        <w:t>Затраты организации на программу в натуральном</w:t>
      </w:r>
      <w:r w:rsidR="007F4DF8">
        <w:rPr>
          <w:b/>
          <w:sz w:val="26"/>
          <w:szCs w:val="26"/>
        </w:rPr>
        <w:t xml:space="preserve"> </w:t>
      </w:r>
      <w:r w:rsidRPr="00307BFE">
        <w:rPr>
          <w:b/>
          <w:sz w:val="26"/>
          <w:szCs w:val="26"/>
        </w:rPr>
        <w:t>выражении</w:t>
      </w:r>
    </w:p>
    <w:p w:rsidR="00582CAB" w:rsidRPr="00307BFE" w:rsidRDefault="00582CAB" w:rsidP="00582CAB">
      <w:pPr>
        <w:pStyle w:val="a3"/>
        <w:spacing w:before="235" w:line="242" w:lineRule="auto"/>
        <w:ind w:left="212" w:right="230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Предполагаемые объемы финансирования на весь период реализации Программы представлены в разделе «Паспорт программы».</w:t>
      </w:r>
    </w:p>
    <w:p w:rsidR="00582CAB" w:rsidRPr="00307BFE" w:rsidRDefault="00582CAB" w:rsidP="00582CAB">
      <w:pPr>
        <w:pStyle w:val="a3"/>
        <w:spacing w:before="11"/>
        <w:rPr>
          <w:sz w:val="25"/>
          <w:szCs w:val="25"/>
        </w:rPr>
      </w:pPr>
    </w:p>
    <w:p w:rsidR="00582CAB" w:rsidRPr="00307BFE" w:rsidRDefault="00582CAB" w:rsidP="00855445">
      <w:pPr>
        <w:pStyle w:val="1"/>
        <w:numPr>
          <w:ilvl w:val="1"/>
          <w:numId w:val="4"/>
        </w:numPr>
        <w:ind w:left="1276" w:right="224" w:hanging="709"/>
        <w:rPr>
          <w:sz w:val="26"/>
          <w:szCs w:val="26"/>
        </w:rPr>
      </w:pPr>
      <w:r w:rsidRPr="00307BFE">
        <w:rPr>
          <w:sz w:val="26"/>
          <w:szCs w:val="26"/>
        </w:rPr>
        <w:t>Затраты организации на программу в процентном выражении от инвестиционной</w:t>
      </w:r>
      <w:r w:rsidR="007F4DF8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программы</w:t>
      </w:r>
    </w:p>
    <w:p w:rsidR="00582CAB" w:rsidRPr="00307BFE" w:rsidRDefault="00582CAB" w:rsidP="00582CAB">
      <w:pPr>
        <w:pStyle w:val="a3"/>
        <w:spacing w:before="6"/>
        <w:rPr>
          <w:b/>
          <w:sz w:val="25"/>
          <w:szCs w:val="25"/>
        </w:rPr>
      </w:pPr>
    </w:p>
    <w:p w:rsidR="00582CAB" w:rsidRPr="00307BFE" w:rsidRDefault="00582CAB" w:rsidP="00582CAB">
      <w:pPr>
        <w:pStyle w:val="a3"/>
        <w:spacing w:line="322" w:lineRule="exact"/>
        <w:ind w:left="921"/>
        <w:rPr>
          <w:sz w:val="26"/>
          <w:szCs w:val="26"/>
        </w:rPr>
      </w:pPr>
      <w:r w:rsidRPr="00307BFE">
        <w:rPr>
          <w:sz w:val="26"/>
          <w:szCs w:val="26"/>
        </w:rPr>
        <w:t>Сведения о затратах организации на Программу представлены в разделе</w:t>
      </w:r>
    </w:p>
    <w:p w:rsidR="00582CAB" w:rsidRPr="00307BFE" w:rsidRDefault="00582CAB" w:rsidP="00582CAB">
      <w:pPr>
        <w:pStyle w:val="a3"/>
        <w:ind w:left="212"/>
        <w:rPr>
          <w:sz w:val="26"/>
          <w:szCs w:val="26"/>
        </w:rPr>
      </w:pPr>
      <w:r w:rsidRPr="00307BFE">
        <w:rPr>
          <w:sz w:val="26"/>
          <w:szCs w:val="26"/>
        </w:rPr>
        <w:t>«Паспорт программы».</w:t>
      </w:r>
    </w:p>
    <w:p w:rsidR="00511707" w:rsidRPr="00307BFE" w:rsidRDefault="00511707" w:rsidP="00855445">
      <w:pPr>
        <w:pStyle w:val="a3"/>
        <w:rPr>
          <w:sz w:val="26"/>
          <w:szCs w:val="26"/>
        </w:rPr>
      </w:pPr>
    </w:p>
    <w:p w:rsidR="00511707" w:rsidRPr="00307BFE" w:rsidRDefault="00511707" w:rsidP="004002C2">
      <w:pPr>
        <w:pStyle w:val="1"/>
        <w:numPr>
          <w:ilvl w:val="1"/>
          <w:numId w:val="4"/>
        </w:numPr>
        <w:tabs>
          <w:tab w:val="left" w:pos="1629"/>
          <w:tab w:val="left" w:pos="1630"/>
          <w:tab w:val="left" w:pos="3306"/>
          <w:tab w:val="left" w:pos="5725"/>
          <w:tab w:val="left" w:pos="7459"/>
          <w:tab w:val="left" w:pos="8176"/>
          <w:tab w:val="left" w:pos="8728"/>
          <w:tab w:val="left" w:pos="9531"/>
        </w:tabs>
        <w:spacing w:before="74"/>
        <w:ind w:right="226" w:hanging="915"/>
        <w:rPr>
          <w:sz w:val="26"/>
          <w:szCs w:val="26"/>
        </w:rPr>
      </w:pPr>
      <w:r w:rsidRPr="00307BFE">
        <w:rPr>
          <w:sz w:val="26"/>
          <w:szCs w:val="26"/>
        </w:rPr>
        <w:t>Источники</w:t>
      </w:r>
      <w:r w:rsidRPr="00307BFE">
        <w:rPr>
          <w:sz w:val="26"/>
          <w:szCs w:val="26"/>
        </w:rPr>
        <w:tab/>
        <w:t>финансирования</w:t>
      </w:r>
      <w:r w:rsidRPr="00307BFE">
        <w:rPr>
          <w:sz w:val="26"/>
          <w:szCs w:val="26"/>
        </w:rPr>
        <w:tab/>
        <w:t>программы</w:t>
      </w:r>
      <w:r w:rsidR="00095821" w:rsidRPr="00307BFE">
        <w:rPr>
          <w:sz w:val="26"/>
          <w:szCs w:val="26"/>
        </w:rPr>
        <w:t>,</w:t>
      </w:r>
      <w:r w:rsidRPr="00307BFE">
        <w:rPr>
          <w:sz w:val="26"/>
          <w:szCs w:val="26"/>
        </w:rPr>
        <w:tab/>
        <w:t>как</w:t>
      </w:r>
      <w:r w:rsidRPr="00307BFE">
        <w:rPr>
          <w:sz w:val="26"/>
          <w:szCs w:val="26"/>
        </w:rPr>
        <w:tab/>
        <w:t>на</w:t>
      </w:r>
      <w:r w:rsidRPr="00307BFE">
        <w:rPr>
          <w:sz w:val="26"/>
          <w:szCs w:val="26"/>
        </w:rPr>
        <w:tab/>
        <w:t>весь</w:t>
      </w:r>
      <w:r w:rsidRPr="00307BFE">
        <w:rPr>
          <w:sz w:val="26"/>
          <w:szCs w:val="26"/>
        </w:rPr>
        <w:tab/>
      </w:r>
      <w:r w:rsidRPr="00307BFE">
        <w:rPr>
          <w:spacing w:val="-4"/>
          <w:sz w:val="26"/>
          <w:szCs w:val="26"/>
        </w:rPr>
        <w:t xml:space="preserve">период </w:t>
      </w:r>
      <w:r w:rsidRPr="00307BFE">
        <w:rPr>
          <w:sz w:val="26"/>
          <w:szCs w:val="26"/>
        </w:rPr>
        <w:t>действия, так и по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годам</w:t>
      </w:r>
    </w:p>
    <w:p w:rsidR="00511707" w:rsidRPr="00307BFE" w:rsidRDefault="00511707" w:rsidP="00511707">
      <w:pPr>
        <w:pStyle w:val="a3"/>
        <w:spacing w:before="6"/>
        <w:rPr>
          <w:b/>
          <w:sz w:val="25"/>
          <w:szCs w:val="25"/>
        </w:rPr>
      </w:pPr>
    </w:p>
    <w:p w:rsidR="00511707" w:rsidRPr="00307BFE" w:rsidRDefault="00511707" w:rsidP="00511707">
      <w:pPr>
        <w:pStyle w:val="a3"/>
        <w:ind w:left="921"/>
        <w:rPr>
          <w:sz w:val="26"/>
          <w:szCs w:val="26"/>
        </w:rPr>
      </w:pPr>
      <w:r w:rsidRPr="00307BFE">
        <w:rPr>
          <w:sz w:val="26"/>
          <w:szCs w:val="26"/>
        </w:rPr>
        <w:t>Источники финансирования программы представлены в таблице 3.</w:t>
      </w:r>
    </w:p>
    <w:p w:rsidR="00511707" w:rsidRPr="00307BFE" w:rsidRDefault="00511707" w:rsidP="00511707">
      <w:pPr>
        <w:pStyle w:val="a3"/>
        <w:spacing w:before="5"/>
        <w:rPr>
          <w:sz w:val="26"/>
          <w:szCs w:val="26"/>
        </w:rPr>
      </w:pPr>
    </w:p>
    <w:p w:rsidR="00511707" w:rsidRPr="00307BFE" w:rsidRDefault="00511707" w:rsidP="00511707">
      <w:pPr>
        <w:spacing w:before="1" w:after="3"/>
        <w:ind w:left="212"/>
        <w:rPr>
          <w:b/>
        </w:rPr>
      </w:pPr>
      <w:r w:rsidRPr="00307BFE">
        <w:rPr>
          <w:b/>
        </w:rPr>
        <w:t>Таблица 3. Источники финансирования, млн. руб.</w:t>
      </w:r>
      <w:r w:rsidR="0081272A">
        <w:rPr>
          <w:b/>
        </w:rPr>
        <w:t xml:space="preserve">           </w:t>
      </w:r>
    </w:p>
    <w:tbl>
      <w:tblPr>
        <w:tblStyle w:val="TableNormal"/>
        <w:tblW w:w="10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49"/>
        <w:gridCol w:w="1017"/>
        <w:gridCol w:w="1025"/>
        <w:gridCol w:w="1020"/>
        <w:gridCol w:w="1023"/>
        <w:gridCol w:w="1020"/>
        <w:gridCol w:w="1023"/>
      </w:tblGrid>
      <w:tr w:rsidR="00511707" w:rsidRPr="00307BFE" w:rsidTr="000651C2">
        <w:trPr>
          <w:trHeight w:val="454"/>
        </w:trPr>
        <w:tc>
          <w:tcPr>
            <w:tcW w:w="816" w:type="dxa"/>
          </w:tcPr>
          <w:p w:rsidR="00511707" w:rsidRPr="00307BFE" w:rsidRDefault="00511707" w:rsidP="004D23AD">
            <w:pPr>
              <w:pStyle w:val="TableParagraph"/>
              <w:spacing w:before="140"/>
              <w:ind w:left="11"/>
              <w:jc w:val="center"/>
              <w:rPr>
                <w:b/>
              </w:rPr>
            </w:pPr>
            <w:r w:rsidRPr="00307BFE">
              <w:rPr>
                <w:b/>
              </w:rPr>
              <w:t>№</w:t>
            </w:r>
          </w:p>
        </w:tc>
        <w:tc>
          <w:tcPr>
            <w:tcW w:w="3449" w:type="dxa"/>
          </w:tcPr>
          <w:p w:rsidR="00511707" w:rsidRPr="00307BFE" w:rsidRDefault="00511707" w:rsidP="004D23AD">
            <w:pPr>
              <w:pStyle w:val="TableParagraph"/>
              <w:spacing w:before="140"/>
              <w:ind w:left="228"/>
              <w:rPr>
                <w:b/>
              </w:rPr>
            </w:pPr>
            <w:r w:rsidRPr="00307BFE">
              <w:rPr>
                <w:b/>
              </w:rPr>
              <w:t>Источник финансирования</w:t>
            </w:r>
          </w:p>
        </w:tc>
        <w:tc>
          <w:tcPr>
            <w:tcW w:w="1017" w:type="dxa"/>
          </w:tcPr>
          <w:p w:rsidR="00511707" w:rsidRPr="000651C2" w:rsidRDefault="00511707" w:rsidP="004D23AD">
            <w:pPr>
              <w:pStyle w:val="TableParagraph"/>
              <w:spacing w:before="140"/>
              <w:ind w:left="158"/>
              <w:rPr>
                <w:b/>
              </w:rPr>
            </w:pPr>
            <w:r w:rsidRPr="000651C2">
              <w:rPr>
                <w:b/>
              </w:rPr>
              <w:t>202</w:t>
            </w:r>
            <w:r w:rsidR="00B151CE" w:rsidRPr="000651C2">
              <w:rPr>
                <w:b/>
              </w:rPr>
              <w:t>5</w:t>
            </w:r>
            <w:r w:rsidRPr="000651C2">
              <w:rPr>
                <w:b/>
              </w:rPr>
              <w:t xml:space="preserve"> г.</w:t>
            </w:r>
          </w:p>
        </w:tc>
        <w:tc>
          <w:tcPr>
            <w:tcW w:w="1025" w:type="dxa"/>
          </w:tcPr>
          <w:p w:rsidR="00511707" w:rsidRPr="00307BFE" w:rsidRDefault="00511707" w:rsidP="004D23AD">
            <w:pPr>
              <w:pStyle w:val="TableParagraph"/>
              <w:spacing w:before="140"/>
              <w:ind w:left="157"/>
              <w:rPr>
                <w:b/>
              </w:rPr>
            </w:pPr>
            <w:r w:rsidRPr="00307BFE">
              <w:rPr>
                <w:b/>
              </w:rPr>
              <w:t>202</w:t>
            </w:r>
            <w:r w:rsidR="00B151CE">
              <w:rPr>
                <w:b/>
              </w:rPr>
              <w:t>6</w:t>
            </w:r>
            <w:r w:rsidRPr="00307BFE">
              <w:rPr>
                <w:b/>
              </w:rPr>
              <w:t xml:space="preserve"> г.</w:t>
            </w:r>
          </w:p>
        </w:tc>
        <w:tc>
          <w:tcPr>
            <w:tcW w:w="1020" w:type="dxa"/>
          </w:tcPr>
          <w:p w:rsidR="00511707" w:rsidRPr="00307BFE" w:rsidRDefault="00511707" w:rsidP="004D23AD">
            <w:pPr>
              <w:pStyle w:val="TableParagraph"/>
              <w:spacing w:before="140"/>
              <w:ind w:left="157"/>
              <w:rPr>
                <w:b/>
              </w:rPr>
            </w:pPr>
            <w:r w:rsidRPr="00307BFE">
              <w:rPr>
                <w:b/>
              </w:rPr>
              <w:t>202</w:t>
            </w:r>
            <w:r w:rsidR="00B151CE">
              <w:rPr>
                <w:b/>
              </w:rPr>
              <w:t>7</w:t>
            </w:r>
            <w:r w:rsidRPr="00307BFE">
              <w:rPr>
                <w:b/>
              </w:rPr>
              <w:t xml:space="preserve"> г.</w:t>
            </w:r>
          </w:p>
        </w:tc>
        <w:tc>
          <w:tcPr>
            <w:tcW w:w="1023" w:type="dxa"/>
          </w:tcPr>
          <w:p w:rsidR="00511707" w:rsidRPr="00307BFE" w:rsidRDefault="00511707" w:rsidP="004D23AD">
            <w:pPr>
              <w:pStyle w:val="TableParagraph"/>
              <w:spacing w:before="140"/>
              <w:ind w:left="159"/>
              <w:rPr>
                <w:b/>
              </w:rPr>
            </w:pPr>
            <w:r w:rsidRPr="00307BFE">
              <w:rPr>
                <w:b/>
              </w:rPr>
              <w:t>202</w:t>
            </w:r>
            <w:r w:rsidR="00B151CE">
              <w:rPr>
                <w:b/>
              </w:rPr>
              <w:t>8</w:t>
            </w:r>
            <w:r w:rsidRPr="00307BFE">
              <w:rPr>
                <w:b/>
              </w:rPr>
              <w:t xml:space="preserve"> г.</w:t>
            </w:r>
          </w:p>
        </w:tc>
        <w:tc>
          <w:tcPr>
            <w:tcW w:w="1020" w:type="dxa"/>
          </w:tcPr>
          <w:p w:rsidR="00511707" w:rsidRPr="00704807" w:rsidRDefault="00511707" w:rsidP="004D23AD">
            <w:pPr>
              <w:pStyle w:val="TableParagraph"/>
              <w:spacing w:before="140"/>
              <w:ind w:left="157"/>
              <w:rPr>
                <w:b/>
              </w:rPr>
            </w:pPr>
            <w:r w:rsidRPr="00704807">
              <w:rPr>
                <w:b/>
              </w:rPr>
              <w:t>202</w:t>
            </w:r>
            <w:r w:rsidR="00B151CE" w:rsidRPr="00704807">
              <w:rPr>
                <w:b/>
              </w:rPr>
              <w:t>9</w:t>
            </w:r>
            <w:r w:rsidRPr="00704807">
              <w:rPr>
                <w:b/>
              </w:rPr>
              <w:t xml:space="preserve"> г.</w:t>
            </w:r>
          </w:p>
        </w:tc>
        <w:tc>
          <w:tcPr>
            <w:tcW w:w="1023" w:type="dxa"/>
          </w:tcPr>
          <w:p w:rsidR="00511707" w:rsidRPr="00704807" w:rsidRDefault="00511707" w:rsidP="004D23AD">
            <w:pPr>
              <w:pStyle w:val="TableParagraph"/>
              <w:spacing w:before="140"/>
              <w:ind w:left="186"/>
              <w:rPr>
                <w:b/>
              </w:rPr>
            </w:pPr>
            <w:r w:rsidRPr="00704807">
              <w:rPr>
                <w:b/>
              </w:rPr>
              <w:t>Итого</w:t>
            </w:r>
          </w:p>
        </w:tc>
      </w:tr>
      <w:tr w:rsidR="00704807" w:rsidRPr="00704807" w:rsidTr="000651C2">
        <w:trPr>
          <w:trHeight w:val="275"/>
        </w:trPr>
        <w:tc>
          <w:tcPr>
            <w:tcW w:w="816" w:type="dxa"/>
          </w:tcPr>
          <w:p w:rsidR="00704807" w:rsidRPr="00704807" w:rsidRDefault="00704807" w:rsidP="004D23AD">
            <w:pPr>
              <w:pStyle w:val="TableParagraph"/>
              <w:spacing w:line="256" w:lineRule="exact"/>
              <w:ind w:left="10"/>
              <w:jc w:val="center"/>
              <w:rPr>
                <w:b/>
              </w:rPr>
            </w:pPr>
            <w:r w:rsidRPr="00704807">
              <w:rPr>
                <w:b/>
              </w:rPr>
              <w:t>1</w:t>
            </w:r>
          </w:p>
        </w:tc>
        <w:tc>
          <w:tcPr>
            <w:tcW w:w="3449" w:type="dxa"/>
          </w:tcPr>
          <w:p w:rsidR="00704807" w:rsidRPr="00704807" w:rsidRDefault="00704807" w:rsidP="004D23AD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704807">
              <w:rPr>
                <w:b/>
              </w:rPr>
              <w:t>Собственные средства</w:t>
            </w:r>
          </w:p>
        </w:tc>
        <w:tc>
          <w:tcPr>
            <w:tcW w:w="1017" w:type="dxa"/>
          </w:tcPr>
          <w:p w:rsidR="00704807" w:rsidRPr="00704807" w:rsidRDefault="00704807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6,356</w:t>
            </w:r>
          </w:p>
        </w:tc>
        <w:tc>
          <w:tcPr>
            <w:tcW w:w="1025" w:type="dxa"/>
          </w:tcPr>
          <w:p w:rsidR="00704807" w:rsidRPr="00704807" w:rsidRDefault="00704807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15,36</w:t>
            </w:r>
          </w:p>
        </w:tc>
        <w:tc>
          <w:tcPr>
            <w:tcW w:w="1020" w:type="dxa"/>
          </w:tcPr>
          <w:p w:rsidR="00704807" w:rsidRPr="00704807" w:rsidRDefault="00704807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7,058</w:t>
            </w:r>
          </w:p>
        </w:tc>
        <w:tc>
          <w:tcPr>
            <w:tcW w:w="1023" w:type="dxa"/>
          </w:tcPr>
          <w:p w:rsidR="00704807" w:rsidRPr="00704807" w:rsidRDefault="00704807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23,598</w:t>
            </w:r>
          </w:p>
        </w:tc>
        <w:tc>
          <w:tcPr>
            <w:tcW w:w="1020" w:type="dxa"/>
          </w:tcPr>
          <w:p w:rsidR="00704807" w:rsidRPr="00704807" w:rsidRDefault="00704807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29,028</w:t>
            </w:r>
          </w:p>
        </w:tc>
        <w:tc>
          <w:tcPr>
            <w:tcW w:w="1023" w:type="dxa"/>
          </w:tcPr>
          <w:p w:rsidR="00704807" w:rsidRPr="00704807" w:rsidRDefault="00704807" w:rsidP="00704807">
            <w:r w:rsidRPr="00704807">
              <w:t>81,400</w:t>
            </w:r>
          </w:p>
        </w:tc>
      </w:tr>
      <w:tr w:rsidR="00704807" w:rsidRPr="00704807" w:rsidTr="000651C2">
        <w:trPr>
          <w:trHeight w:val="568"/>
        </w:trPr>
        <w:tc>
          <w:tcPr>
            <w:tcW w:w="816" w:type="dxa"/>
          </w:tcPr>
          <w:p w:rsidR="00704807" w:rsidRPr="00704807" w:rsidRDefault="00704807" w:rsidP="004D23AD">
            <w:pPr>
              <w:pStyle w:val="TableParagraph"/>
              <w:spacing w:before="143"/>
              <w:ind w:right="216"/>
              <w:jc w:val="right"/>
              <w:rPr>
                <w:b/>
              </w:rPr>
            </w:pPr>
            <w:r w:rsidRPr="00704807">
              <w:rPr>
                <w:b/>
              </w:rPr>
              <w:t>1.1.</w:t>
            </w:r>
          </w:p>
        </w:tc>
        <w:tc>
          <w:tcPr>
            <w:tcW w:w="3449" w:type="dxa"/>
          </w:tcPr>
          <w:p w:rsidR="00704807" w:rsidRPr="00704807" w:rsidRDefault="00704807" w:rsidP="004D23AD">
            <w:pPr>
              <w:pStyle w:val="TableParagraph"/>
              <w:spacing w:before="6" w:line="270" w:lineRule="atLeast"/>
              <w:ind w:left="110" w:right="279"/>
              <w:rPr>
                <w:b/>
              </w:rPr>
            </w:pPr>
            <w:r w:rsidRPr="00704807">
              <w:rPr>
                <w:b/>
              </w:rPr>
              <w:t>Прибыль, направляемая на инвестиции:</w:t>
            </w:r>
          </w:p>
        </w:tc>
        <w:tc>
          <w:tcPr>
            <w:tcW w:w="1017" w:type="dxa"/>
          </w:tcPr>
          <w:p w:rsidR="00704807" w:rsidRPr="00704807" w:rsidRDefault="00704807" w:rsidP="004D23AD">
            <w:pPr>
              <w:pStyle w:val="TableParagraph"/>
            </w:pPr>
            <w:r w:rsidRPr="00704807">
              <w:t>6,356</w:t>
            </w:r>
          </w:p>
        </w:tc>
        <w:tc>
          <w:tcPr>
            <w:tcW w:w="1025" w:type="dxa"/>
          </w:tcPr>
          <w:p w:rsidR="00704807" w:rsidRPr="00704807" w:rsidRDefault="00704807" w:rsidP="004D23AD">
            <w:pPr>
              <w:pStyle w:val="TableParagraph"/>
            </w:pPr>
            <w:r w:rsidRPr="00704807">
              <w:t>11,471</w:t>
            </w:r>
          </w:p>
        </w:tc>
        <w:tc>
          <w:tcPr>
            <w:tcW w:w="1020" w:type="dxa"/>
          </w:tcPr>
          <w:p w:rsidR="00704807" w:rsidRPr="00704807" w:rsidRDefault="00704807" w:rsidP="000651C2">
            <w:pPr>
              <w:pStyle w:val="TableParagraph"/>
            </w:pPr>
            <w:r w:rsidRPr="00704807">
              <w:t>7,058</w:t>
            </w:r>
          </w:p>
        </w:tc>
        <w:tc>
          <w:tcPr>
            <w:tcW w:w="1023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13,790</w:t>
            </w:r>
          </w:p>
        </w:tc>
        <w:tc>
          <w:tcPr>
            <w:tcW w:w="1020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15,278</w:t>
            </w:r>
          </w:p>
        </w:tc>
        <w:tc>
          <w:tcPr>
            <w:tcW w:w="1023" w:type="dxa"/>
          </w:tcPr>
          <w:p w:rsidR="00704807" w:rsidRPr="00704807" w:rsidRDefault="00704807" w:rsidP="00704807">
            <w:r w:rsidRPr="00704807">
              <w:t>53,953</w:t>
            </w:r>
          </w:p>
        </w:tc>
      </w:tr>
      <w:tr w:rsidR="00704807" w:rsidRPr="00704807" w:rsidTr="000651C2">
        <w:trPr>
          <w:trHeight w:val="552"/>
        </w:trPr>
        <w:tc>
          <w:tcPr>
            <w:tcW w:w="816" w:type="dxa"/>
          </w:tcPr>
          <w:p w:rsidR="00704807" w:rsidRPr="00704807" w:rsidRDefault="00704807" w:rsidP="004D23AD">
            <w:pPr>
              <w:pStyle w:val="TableParagraph"/>
              <w:spacing w:before="128"/>
              <w:ind w:right="156"/>
              <w:jc w:val="right"/>
            </w:pPr>
            <w:r w:rsidRPr="00704807">
              <w:t>1.1.1</w:t>
            </w:r>
          </w:p>
        </w:tc>
        <w:tc>
          <w:tcPr>
            <w:tcW w:w="3449" w:type="dxa"/>
          </w:tcPr>
          <w:p w:rsidR="00704807" w:rsidRPr="00704807" w:rsidRDefault="00704807" w:rsidP="004D23AD">
            <w:pPr>
              <w:pStyle w:val="TableParagraph"/>
              <w:spacing w:line="268" w:lineRule="exact"/>
              <w:ind w:left="110"/>
            </w:pPr>
            <w:r w:rsidRPr="00704807">
              <w:t>в т.ч. инвестиционная</w:t>
            </w:r>
          </w:p>
          <w:p w:rsidR="00704807" w:rsidRPr="00704807" w:rsidRDefault="00704807" w:rsidP="004D23AD">
            <w:pPr>
              <w:pStyle w:val="TableParagraph"/>
              <w:spacing w:line="264" w:lineRule="exact"/>
              <w:ind w:left="110"/>
            </w:pPr>
            <w:r w:rsidRPr="00704807">
              <w:t>составляющая в тарифе</w:t>
            </w:r>
          </w:p>
        </w:tc>
        <w:tc>
          <w:tcPr>
            <w:tcW w:w="1017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6,356</w:t>
            </w:r>
          </w:p>
        </w:tc>
        <w:tc>
          <w:tcPr>
            <w:tcW w:w="1025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11,471</w:t>
            </w:r>
          </w:p>
        </w:tc>
        <w:tc>
          <w:tcPr>
            <w:tcW w:w="1020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7,058</w:t>
            </w:r>
          </w:p>
        </w:tc>
        <w:tc>
          <w:tcPr>
            <w:tcW w:w="1023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13,790</w:t>
            </w:r>
          </w:p>
        </w:tc>
        <w:tc>
          <w:tcPr>
            <w:tcW w:w="1020" w:type="dxa"/>
          </w:tcPr>
          <w:p w:rsidR="00704807" w:rsidRPr="00704807" w:rsidRDefault="00704807" w:rsidP="00252719">
            <w:pPr>
              <w:pStyle w:val="TableParagraph"/>
            </w:pPr>
            <w:r w:rsidRPr="00704807">
              <w:t>15,278</w:t>
            </w:r>
          </w:p>
        </w:tc>
        <w:tc>
          <w:tcPr>
            <w:tcW w:w="1023" w:type="dxa"/>
          </w:tcPr>
          <w:p w:rsidR="00704807" w:rsidRPr="00704807" w:rsidRDefault="00704807" w:rsidP="00704807">
            <w:r w:rsidRPr="00704807">
              <w:t>53,953</w:t>
            </w:r>
          </w:p>
        </w:tc>
      </w:tr>
      <w:tr w:rsidR="009D4DFD" w:rsidRPr="00704807" w:rsidTr="000651C2">
        <w:trPr>
          <w:trHeight w:val="827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3"/>
              <w:rPr>
                <w:b/>
                <w:sz w:val="21"/>
                <w:szCs w:val="21"/>
              </w:rPr>
            </w:pPr>
          </w:p>
          <w:p w:rsidR="009D4DFD" w:rsidRPr="00704807" w:rsidRDefault="009D4DFD" w:rsidP="004D23AD">
            <w:pPr>
              <w:pStyle w:val="TableParagraph"/>
              <w:ind w:right="156"/>
              <w:jc w:val="right"/>
            </w:pPr>
            <w:r w:rsidRPr="00704807">
              <w:t>1.1.2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ind w:left="110" w:right="944"/>
            </w:pPr>
            <w:r w:rsidRPr="00704807">
              <w:t>в т.ч. прибыль от нерегулируемых видов</w:t>
            </w:r>
          </w:p>
          <w:p w:rsidR="009D4DFD" w:rsidRPr="00704807" w:rsidRDefault="009D4DFD" w:rsidP="004D23AD">
            <w:pPr>
              <w:pStyle w:val="TableParagraph"/>
              <w:spacing w:line="264" w:lineRule="exact"/>
              <w:ind w:left="110"/>
            </w:pPr>
            <w:r w:rsidRPr="00704807">
              <w:t>деятельности</w:t>
            </w:r>
          </w:p>
        </w:tc>
        <w:tc>
          <w:tcPr>
            <w:tcW w:w="1017" w:type="dxa"/>
          </w:tcPr>
          <w:p w:rsidR="009D4DFD" w:rsidRPr="00704807" w:rsidRDefault="009D4DFD" w:rsidP="004D23A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551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131"/>
              <w:ind w:right="156"/>
              <w:jc w:val="right"/>
            </w:pPr>
            <w:r w:rsidRPr="00704807">
              <w:t>1.1.3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68" w:lineRule="exact"/>
              <w:ind w:left="110"/>
            </w:pPr>
            <w:r w:rsidRPr="00704807">
              <w:t>в т.ч. от технологического</w:t>
            </w:r>
          </w:p>
          <w:p w:rsidR="009D4DFD" w:rsidRPr="00704807" w:rsidRDefault="009D4DFD" w:rsidP="004D23AD">
            <w:pPr>
              <w:pStyle w:val="TableParagraph"/>
              <w:spacing w:line="264" w:lineRule="exact"/>
              <w:ind w:left="110"/>
            </w:pPr>
            <w:r w:rsidRPr="00704807">
              <w:t>присоединения (подключения)</w:t>
            </w:r>
          </w:p>
        </w:tc>
        <w:tc>
          <w:tcPr>
            <w:tcW w:w="1017" w:type="dxa"/>
          </w:tcPr>
          <w:p w:rsidR="009D4DFD" w:rsidRPr="00704807" w:rsidRDefault="009D4DFD" w:rsidP="004D23A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275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right="156"/>
              <w:jc w:val="right"/>
            </w:pPr>
            <w:r w:rsidRPr="00704807">
              <w:t>1.1.4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left="110"/>
            </w:pPr>
            <w:r w:rsidRPr="00704807">
              <w:t>Прочая прибыль</w:t>
            </w:r>
          </w:p>
        </w:tc>
        <w:tc>
          <w:tcPr>
            <w:tcW w:w="1017" w:type="dxa"/>
          </w:tcPr>
          <w:p w:rsidR="009D4DFD" w:rsidRPr="00704807" w:rsidRDefault="009D4DFD" w:rsidP="004D23A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</w:tr>
      <w:tr w:rsidR="00511707" w:rsidRPr="00704807" w:rsidTr="000651C2">
        <w:trPr>
          <w:trHeight w:val="321"/>
        </w:trPr>
        <w:tc>
          <w:tcPr>
            <w:tcW w:w="816" w:type="dxa"/>
          </w:tcPr>
          <w:p w:rsidR="00511707" w:rsidRPr="00704807" w:rsidRDefault="00511707" w:rsidP="004D23AD">
            <w:pPr>
              <w:pStyle w:val="TableParagraph"/>
              <w:spacing w:before="143"/>
              <w:ind w:right="216"/>
              <w:jc w:val="right"/>
              <w:rPr>
                <w:b/>
              </w:rPr>
            </w:pPr>
            <w:r w:rsidRPr="00704807">
              <w:rPr>
                <w:b/>
              </w:rPr>
              <w:t>1.2.</w:t>
            </w:r>
          </w:p>
        </w:tc>
        <w:tc>
          <w:tcPr>
            <w:tcW w:w="3449" w:type="dxa"/>
          </w:tcPr>
          <w:p w:rsidR="00511707" w:rsidRPr="00704807" w:rsidRDefault="00511707" w:rsidP="004D23AD">
            <w:pPr>
              <w:pStyle w:val="TableParagraph"/>
              <w:spacing w:before="143"/>
              <w:ind w:left="110"/>
              <w:rPr>
                <w:b/>
              </w:rPr>
            </w:pPr>
            <w:r w:rsidRPr="00704807">
              <w:rPr>
                <w:b/>
              </w:rPr>
              <w:t>Амортизация</w:t>
            </w:r>
          </w:p>
        </w:tc>
        <w:tc>
          <w:tcPr>
            <w:tcW w:w="1017" w:type="dxa"/>
          </w:tcPr>
          <w:p w:rsidR="00252719" w:rsidRPr="00704807" w:rsidRDefault="00252719" w:rsidP="00443282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511707" w:rsidRPr="00704807" w:rsidRDefault="00704807" w:rsidP="00443282">
            <w:pPr>
              <w:pStyle w:val="TableParagraph"/>
            </w:pPr>
            <w:r w:rsidRPr="00704807">
              <w:t>3,89</w:t>
            </w:r>
          </w:p>
        </w:tc>
        <w:tc>
          <w:tcPr>
            <w:tcW w:w="1020" w:type="dxa"/>
          </w:tcPr>
          <w:p w:rsidR="00511707" w:rsidRPr="00704807" w:rsidRDefault="00252719" w:rsidP="00443282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511707" w:rsidRPr="00704807" w:rsidRDefault="00704807" w:rsidP="00443282">
            <w:pPr>
              <w:pStyle w:val="TableParagraph"/>
            </w:pPr>
            <w:r w:rsidRPr="00704807">
              <w:t>9,808</w:t>
            </w:r>
          </w:p>
        </w:tc>
        <w:tc>
          <w:tcPr>
            <w:tcW w:w="1020" w:type="dxa"/>
          </w:tcPr>
          <w:p w:rsidR="00511707" w:rsidRPr="00704807" w:rsidRDefault="00704807" w:rsidP="004D23AD">
            <w:pPr>
              <w:pStyle w:val="TableParagraph"/>
            </w:pPr>
            <w:r w:rsidRPr="00704807">
              <w:t>13,750</w:t>
            </w:r>
          </w:p>
        </w:tc>
        <w:tc>
          <w:tcPr>
            <w:tcW w:w="1023" w:type="dxa"/>
          </w:tcPr>
          <w:p w:rsidR="00511707" w:rsidRPr="00704807" w:rsidRDefault="00704807" w:rsidP="004D23AD">
            <w:pPr>
              <w:pStyle w:val="TableParagraph"/>
            </w:pPr>
            <w:r w:rsidRPr="00704807">
              <w:t>27,448</w:t>
            </w:r>
          </w:p>
        </w:tc>
      </w:tr>
      <w:tr w:rsidR="00252719" w:rsidRPr="00704807" w:rsidTr="000651C2">
        <w:trPr>
          <w:trHeight w:val="551"/>
        </w:trPr>
        <w:tc>
          <w:tcPr>
            <w:tcW w:w="816" w:type="dxa"/>
          </w:tcPr>
          <w:p w:rsidR="00252719" w:rsidRPr="00704807" w:rsidRDefault="00252719" w:rsidP="004D23AD">
            <w:pPr>
              <w:pStyle w:val="TableParagraph"/>
              <w:spacing w:before="128"/>
              <w:ind w:right="156"/>
              <w:jc w:val="right"/>
            </w:pPr>
            <w:r w:rsidRPr="00704807">
              <w:t>1.2.1</w:t>
            </w:r>
          </w:p>
        </w:tc>
        <w:tc>
          <w:tcPr>
            <w:tcW w:w="3449" w:type="dxa"/>
          </w:tcPr>
          <w:p w:rsidR="00252719" w:rsidRPr="00704807" w:rsidRDefault="00252719" w:rsidP="004D23AD">
            <w:pPr>
              <w:pStyle w:val="TableParagraph"/>
              <w:spacing w:line="268" w:lineRule="exact"/>
              <w:ind w:left="110"/>
            </w:pPr>
            <w:r w:rsidRPr="00704807">
              <w:t>Амортизация, учтенная в</w:t>
            </w:r>
          </w:p>
          <w:p w:rsidR="00252719" w:rsidRPr="00704807" w:rsidRDefault="00252719" w:rsidP="004D23AD">
            <w:pPr>
              <w:pStyle w:val="TableParagraph"/>
              <w:spacing w:line="264" w:lineRule="exact"/>
              <w:ind w:left="110"/>
            </w:pPr>
            <w:r w:rsidRPr="00704807">
              <w:t>тарифе</w:t>
            </w:r>
          </w:p>
        </w:tc>
        <w:tc>
          <w:tcPr>
            <w:tcW w:w="1017" w:type="dxa"/>
          </w:tcPr>
          <w:p w:rsidR="00252719" w:rsidRPr="00704807" w:rsidRDefault="00252719" w:rsidP="00252719">
            <w:pPr>
              <w:pStyle w:val="TableParagraph"/>
            </w:pPr>
            <w:r w:rsidRPr="00704807">
              <w:t>0</w:t>
            </w:r>
          </w:p>
          <w:p w:rsidR="00252719" w:rsidRPr="00704807" w:rsidRDefault="00252719" w:rsidP="00252719">
            <w:pPr>
              <w:pStyle w:val="TableParagraph"/>
            </w:pPr>
          </w:p>
        </w:tc>
        <w:tc>
          <w:tcPr>
            <w:tcW w:w="1025" w:type="dxa"/>
          </w:tcPr>
          <w:p w:rsidR="00252719" w:rsidRPr="00704807" w:rsidRDefault="00704807" w:rsidP="000651C2">
            <w:pPr>
              <w:pStyle w:val="TableParagraph"/>
            </w:pPr>
            <w:r w:rsidRPr="00704807">
              <w:t>3,89</w:t>
            </w:r>
          </w:p>
        </w:tc>
        <w:tc>
          <w:tcPr>
            <w:tcW w:w="1020" w:type="dxa"/>
          </w:tcPr>
          <w:p w:rsidR="00252719" w:rsidRPr="00704807" w:rsidRDefault="00252719" w:rsidP="000651C2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252719" w:rsidRPr="00704807" w:rsidRDefault="00704807" w:rsidP="000651C2">
            <w:pPr>
              <w:pStyle w:val="TableParagraph"/>
            </w:pPr>
            <w:r w:rsidRPr="00704807">
              <w:t>9,808</w:t>
            </w:r>
          </w:p>
        </w:tc>
        <w:tc>
          <w:tcPr>
            <w:tcW w:w="1020" w:type="dxa"/>
          </w:tcPr>
          <w:p w:rsidR="00252719" w:rsidRPr="00704807" w:rsidRDefault="00704807" w:rsidP="00252719">
            <w:pPr>
              <w:pStyle w:val="TableParagraph"/>
            </w:pPr>
            <w:r w:rsidRPr="00704807">
              <w:t>13,750</w:t>
            </w:r>
          </w:p>
        </w:tc>
        <w:tc>
          <w:tcPr>
            <w:tcW w:w="1023" w:type="dxa"/>
          </w:tcPr>
          <w:p w:rsidR="00252719" w:rsidRPr="00704807" w:rsidRDefault="00704807" w:rsidP="000651C2">
            <w:pPr>
              <w:pStyle w:val="TableParagraph"/>
            </w:pPr>
            <w:r w:rsidRPr="00704807">
              <w:t>27,448</w:t>
            </w:r>
          </w:p>
        </w:tc>
      </w:tr>
      <w:tr w:rsidR="009D4DFD" w:rsidRPr="00704807" w:rsidTr="000651C2">
        <w:trPr>
          <w:trHeight w:val="552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129"/>
              <w:ind w:right="156"/>
              <w:jc w:val="right"/>
            </w:pPr>
            <w:r w:rsidRPr="00704807">
              <w:t>1.2.2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68" w:lineRule="exact"/>
              <w:ind w:left="110"/>
            </w:pPr>
            <w:r w:rsidRPr="00704807">
              <w:t>Неиспользованная</w:t>
            </w:r>
          </w:p>
          <w:p w:rsidR="009D4DFD" w:rsidRPr="00704807" w:rsidRDefault="009D4DFD" w:rsidP="004D23AD">
            <w:pPr>
              <w:pStyle w:val="TableParagraph"/>
              <w:spacing w:line="264" w:lineRule="exact"/>
              <w:ind w:left="110"/>
            </w:pPr>
            <w:r w:rsidRPr="00704807">
              <w:t>амортизация прошлых лет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551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135"/>
              <w:ind w:right="216"/>
              <w:jc w:val="right"/>
              <w:rPr>
                <w:b/>
              </w:rPr>
            </w:pPr>
            <w:r w:rsidRPr="00704807">
              <w:rPr>
                <w:b/>
              </w:rPr>
              <w:t>1.3.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704807">
              <w:rPr>
                <w:b/>
              </w:rPr>
              <w:t>Прочие собственные</w:t>
            </w:r>
          </w:p>
          <w:p w:rsidR="009D4DFD" w:rsidRPr="00704807" w:rsidRDefault="009D4DFD" w:rsidP="004D23AD">
            <w:pPr>
              <w:pStyle w:val="TableParagraph"/>
              <w:spacing w:line="259" w:lineRule="exact"/>
              <w:ind w:left="110"/>
              <w:rPr>
                <w:b/>
              </w:rPr>
            </w:pPr>
            <w:r w:rsidRPr="00704807">
              <w:rPr>
                <w:b/>
              </w:rPr>
              <w:t>средства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275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right="156"/>
              <w:jc w:val="right"/>
            </w:pPr>
            <w:r w:rsidRPr="00704807">
              <w:t>1.3.1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left="110"/>
            </w:pPr>
            <w:r w:rsidRPr="00704807">
              <w:t>в т.ч. средства допэмиссии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</w:tr>
      <w:tr w:rsidR="009D4DFD" w:rsidRPr="00704807" w:rsidTr="000651C2">
        <w:trPr>
          <w:trHeight w:val="827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8"/>
              <w:rPr>
                <w:b/>
                <w:sz w:val="21"/>
                <w:szCs w:val="21"/>
              </w:rPr>
            </w:pPr>
          </w:p>
          <w:p w:rsidR="009D4DFD" w:rsidRPr="00704807" w:rsidRDefault="009D4DFD" w:rsidP="004D23AD">
            <w:pPr>
              <w:pStyle w:val="TableParagraph"/>
              <w:ind w:right="216"/>
              <w:jc w:val="right"/>
              <w:rPr>
                <w:b/>
              </w:rPr>
            </w:pPr>
            <w:r w:rsidRPr="00704807">
              <w:rPr>
                <w:b/>
              </w:rPr>
              <w:t>1.4.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76" w:lineRule="exact"/>
              <w:ind w:left="110" w:right="147"/>
              <w:rPr>
                <w:b/>
              </w:rPr>
            </w:pPr>
            <w:r w:rsidRPr="00704807">
              <w:rPr>
                <w:b/>
              </w:rPr>
              <w:t>Остаток собственных средств на начало года (нераспределенная</w:t>
            </w:r>
            <w:r w:rsidR="00B151CE" w:rsidRPr="00704807">
              <w:rPr>
                <w:b/>
              </w:rPr>
              <w:t xml:space="preserve"> </w:t>
            </w:r>
            <w:r w:rsidRPr="00704807">
              <w:rPr>
                <w:b/>
              </w:rPr>
              <w:t>прибыль)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554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135"/>
              <w:ind w:left="297" w:right="289"/>
              <w:jc w:val="center"/>
              <w:rPr>
                <w:b/>
              </w:rPr>
            </w:pPr>
            <w:r w:rsidRPr="00704807">
              <w:rPr>
                <w:b/>
              </w:rPr>
              <w:t>2.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before="2" w:line="276" w:lineRule="exact"/>
              <w:ind w:left="110" w:right="415"/>
              <w:rPr>
                <w:b/>
              </w:rPr>
            </w:pPr>
            <w:r w:rsidRPr="00704807">
              <w:rPr>
                <w:b/>
              </w:rPr>
              <w:t>Привлеченные средства, в т.ч.: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275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line="255" w:lineRule="exact"/>
              <w:ind w:right="216"/>
              <w:jc w:val="right"/>
            </w:pPr>
            <w:r w:rsidRPr="00704807">
              <w:t>2.1.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55" w:lineRule="exact"/>
              <w:ind w:left="110"/>
            </w:pPr>
            <w:r w:rsidRPr="00704807">
              <w:t>Займы/Кредиты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0</w:t>
            </w:r>
          </w:p>
        </w:tc>
      </w:tr>
      <w:tr w:rsidR="009D4DFD" w:rsidRPr="00704807" w:rsidTr="000651C2">
        <w:trPr>
          <w:trHeight w:val="275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right="216"/>
              <w:jc w:val="right"/>
            </w:pPr>
            <w:r w:rsidRPr="00704807">
              <w:t>2.2.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56" w:lineRule="exact"/>
              <w:ind w:left="110"/>
            </w:pPr>
            <w:r w:rsidRPr="00704807">
              <w:t>Бюджетное финансирование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9D4DFD" w:rsidRPr="00704807" w:rsidTr="000651C2">
        <w:trPr>
          <w:trHeight w:val="552"/>
        </w:trPr>
        <w:tc>
          <w:tcPr>
            <w:tcW w:w="816" w:type="dxa"/>
          </w:tcPr>
          <w:p w:rsidR="009D4DFD" w:rsidRPr="00704807" w:rsidRDefault="009D4DFD" w:rsidP="004D23AD">
            <w:pPr>
              <w:pStyle w:val="TableParagraph"/>
              <w:spacing w:before="131"/>
              <w:ind w:right="216"/>
              <w:jc w:val="right"/>
            </w:pPr>
            <w:r w:rsidRPr="00704807">
              <w:t>2.3.</w:t>
            </w:r>
          </w:p>
        </w:tc>
        <w:tc>
          <w:tcPr>
            <w:tcW w:w="3449" w:type="dxa"/>
          </w:tcPr>
          <w:p w:rsidR="009D4DFD" w:rsidRPr="00704807" w:rsidRDefault="009D4DFD" w:rsidP="004D23AD">
            <w:pPr>
              <w:pStyle w:val="TableParagraph"/>
              <w:spacing w:line="268" w:lineRule="exact"/>
              <w:ind w:left="110"/>
            </w:pPr>
            <w:r w:rsidRPr="00704807">
              <w:t>Прочие привлеченные</w:t>
            </w:r>
          </w:p>
          <w:p w:rsidR="009D4DFD" w:rsidRPr="00704807" w:rsidRDefault="009D4DFD" w:rsidP="004D23AD">
            <w:pPr>
              <w:pStyle w:val="TableParagraph"/>
              <w:spacing w:line="264" w:lineRule="exact"/>
              <w:ind w:left="110"/>
            </w:pPr>
            <w:r w:rsidRPr="00704807">
              <w:t>средства</w:t>
            </w:r>
          </w:p>
        </w:tc>
        <w:tc>
          <w:tcPr>
            <w:tcW w:w="1017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5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0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  <w:tc>
          <w:tcPr>
            <w:tcW w:w="1023" w:type="dxa"/>
          </w:tcPr>
          <w:p w:rsidR="009D4DFD" w:rsidRPr="00704807" w:rsidRDefault="009D4DFD" w:rsidP="009D4DFD">
            <w:pPr>
              <w:pStyle w:val="TableParagraph"/>
            </w:pPr>
            <w:r w:rsidRPr="00704807">
              <w:t>0</w:t>
            </w:r>
          </w:p>
        </w:tc>
      </w:tr>
      <w:tr w:rsidR="00252719" w:rsidRPr="00704807" w:rsidTr="000651C2">
        <w:trPr>
          <w:trHeight w:val="551"/>
        </w:trPr>
        <w:tc>
          <w:tcPr>
            <w:tcW w:w="816" w:type="dxa"/>
          </w:tcPr>
          <w:p w:rsidR="00252719" w:rsidRPr="00704807" w:rsidRDefault="00252719" w:rsidP="004D23AD">
            <w:pPr>
              <w:pStyle w:val="TableParagraph"/>
            </w:pPr>
          </w:p>
        </w:tc>
        <w:tc>
          <w:tcPr>
            <w:tcW w:w="3449" w:type="dxa"/>
          </w:tcPr>
          <w:p w:rsidR="00252719" w:rsidRPr="00704807" w:rsidRDefault="00252719" w:rsidP="004D23AD">
            <w:pPr>
              <w:pStyle w:val="TableParagraph"/>
              <w:spacing w:line="276" w:lineRule="exact"/>
              <w:ind w:left="110" w:right="1133"/>
              <w:rPr>
                <w:b/>
              </w:rPr>
            </w:pPr>
            <w:r w:rsidRPr="00704807">
              <w:rPr>
                <w:b/>
              </w:rPr>
              <w:t>ВСЕГО источников финансирования</w:t>
            </w:r>
          </w:p>
        </w:tc>
        <w:tc>
          <w:tcPr>
            <w:tcW w:w="1017" w:type="dxa"/>
          </w:tcPr>
          <w:p w:rsidR="00252719" w:rsidRPr="00704807" w:rsidRDefault="000651C2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6,356</w:t>
            </w:r>
          </w:p>
        </w:tc>
        <w:tc>
          <w:tcPr>
            <w:tcW w:w="1025" w:type="dxa"/>
          </w:tcPr>
          <w:p w:rsidR="00252719" w:rsidRPr="00704807" w:rsidRDefault="000651C2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15,36</w:t>
            </w:r>
          </w:p>
        </w:tc>
        <w:tc>
          <w:tcPr>
            <w:tcW w:w="1020" w:type="dxa"/>
          </w:tcPr>
          <w:p w:rsidR="00252719" w:rsidRPr="00704807" w:rsidRDefault="000651C2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7,058</w:t>
            </w:r>
          </w:p>
        </w:tc>
        <w:tc>
          <w:tcPr>
            <w:tcW w:w="1023" w:type="dxa"/>
          </w:tcPr>
          <w:p w:rsidR="00252719" w:rsidRPr="00704807" w:rsidRDefault="000651C2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23,598</w:t>
            </w:r>
          </w:p>
        </w:tc>
        <w:tc>
          <w:tcPr>
            <w:tcW w:w="1020" w:type="dxa"/>
          </w:tcPr>
          <w:p w:rsidR="00252719" w:rsidRPr="00704807" w:rsidRDefault="000651C2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29,028</w:t>
            </w:r>
          </w:p>
        </w:tc>
        <w:tc>
          <w:tcPr>
            <w:tcW w:w="1023" w:type="dxa"/>
          </w:tcPr>
          <w:p w:rsidR="00252719" w:rsidRPr="00704807" w:rsidRDefault="00704807" w:rsidP="00252719">
            <w:pPr>
              <w:pStyle w:val="TableParagraph"/>
              <w:rPr>
                <w:sz w:val="19"/>
                <w:szCs w:val="19"/>
              </w:rPr>
            </w:pPr>
            <w:r w:rsidRPr="00704807">
              <w:rPr>
                <w:sz w:val="19"/>
                <w:szCs w:val="19"/>
              </w:rPr>
              <w:t>81,400</w:t>
            </w:r>
          </w:p>
        </w:tc>
      </w:tr>
    </w:tbl>
    <w:p w:rsidR="00511707" w:rsidRPr="00704807" w:rsidRDefault="00511707" w:rsidP="00511707">
      <w:pPr>
        <w:pStyle w:val="a3"/>
        <w:ind w:left="212"/>
        <w:rPr>
          <w:sz w:val="26"/>
          <w:szCs w:val="26"/>
        </w:rPr>
      </w:pPr>
    </w:p>
    <w:p w:rsidR="00511707" w:rsidRPr="00704807" w:rsidRDefault="00511707" w:rsidP="00511707">
      <w:pPr>
        <w:pStyle w:val="a3"/>
        <w:spacing w:before="10"/>
        <w:rPr>
          <w:b/>
          <w:sz w:val="27"/>
          <w:szCs w:val="27"/>
        </w:rPr>
      </w:pPr>
    </w:p>
    <w:p w:rsidR="00511707" w:rsidRPr="00307BFE" w:rsidRDefault="00511707" w:rsidP="0076245F">
      <w:pPr>
        <w:pStyle w:val="1"/>
        <w:numPr>
          <w:ilvl w:val="0"/>
          <w:numId w:val="4"/>
        </w:numPr>
        <w:spacing w:before="1"/>
        <w:ind w:right="227" w:hanging="714"/>
        <w:jc w:val="both"/>
        <w:rPr>
          <w:sz w:val="26"/>
          <w:szCs w:val="26"/>
        </w:rPr>
      </w:pPr>
      <w:r w:rsidRPr="00704807">
        <w:rPr>
          <w:sz w:val="26"/>
          <w:szCs w:val="26"/>
        </w:rPr>
        <w:t>Изменение уровня потерь энергетических ресурсов при их передаче или изменение потребления энергетических ресурсов для</w:t>
      </w:r>
      <w:r w:rsidRPr="00307BFE">
        <w:rPr>
          <w:sz w:val="26"/>
          <w:szCs w:val="26"/>
        </w:rPr>
        <w:t xml:space="preserve"> целей </w:t>
      </w:r>
      <w:r w:rsidRPr="00307BFE">
        <w:rPr>
          <w:sz w:val="26"/>
          <w:szCs w:val="26"/>
        </w:rPr>
        <w:lastRenderedPageBreak/>
        <w:t>осуществления регулируемого вида деятельности в натуральном и денежном выраж</w:t>
      </w:r>
      <w:r w:rsidR="0076245F" w:rsidRPr="00307BFE">
        <w:rPr>
          <w:sz w:val="26"/>
          <w:szCs w:val="26"/>
        </w:rPr>
        <w:t xml:space="preserve">ении по годам периода действия </w:t>
      </w:r>
      <w:r w:rsidRPr="00307BFE">
        <w:rPr>
          <w:sz w:val="26"/>
          <w:szCs w:val="26"/>
        </w:rPr>
        <w:t>программы</w:t>
      </w:r>
    </w:p>
    <w:p w:rsidR="00511707" w:rsidRPr="00307BFE" w:rsidRDefault="00511707" w:rsidP="00511707">
      <w:pPr>
        <w:pStyle w:val="a3"/>
        <w:spacing w:before="5"/>
        <w:rPr>
          <w:b/>
          <w:sz w:val="25"/>
          <w:szCs w:val="25"/>
        </w:rPr>
      </w:pPr>
    </w:p>
    <w:p w:rsidR="00511707" w:rsidRPr="00307BFE" w:rsidRDefault="00511707" w:rsidP="00511707">
      <w:pPr>
        <w:pStyle w:val="a3"/>
        <w:ind w:left="921"/>
        <w:rPr>
          <w:sz w:val="26"/>
          <w:szCs w:val="26"/>
        </w:rPr>
      </w:pPr>
      <w:r w:rsidRPr="00307BFE">
        <w:rPr>
          <w:sz w:val="26"/>
          <w:szCs w:val="26"/>
        </w:rPr>
        <w:t>Планируемое снижение потерь энергетических ресурсов приведено в разделах</w:t>
      </w:r>
    </w:p>
    <w:p w:rsidR="002F6A6A" w:rsidRPr="00307BFE" w:rsidRDefault="00511707" w:rsidP="00465D22">
      <w:pPr>
        <w:pStyle w:val="a3"/>
        <w:tabs>
          <w:tab w:val="left" w:pos="3309"/>
        </w:tabs>
        <w:spacing w:before="2"/>
        <w:ind w:left="212" w:right="223"/>
        <w:rPr>
          <w:sz w:val="26"/>
          <w:szCs w:val="26"/>
        </w:rPr>
      </w:pPr>
      <w:r w:rsidRPr="00307BFE">
        <w:rPr>
          <w:sz w:val="26"/>
          <w:szCs w:val="26"/>
        </w:rPr>
        <w:t xml:space="preserve">«Паспорт </w:t>
      </w:r>
      <w:r w:rsidR="009D4DFD" w:rsidRPr="00307BFE">
        <w:rPr>
          <w:sz w:val="26"/>
          <w:szCs w:val="26"/>
        </w:rPr>
        <w:t xml:space="preserve">программы» </w:t>
      </w:r>
      <w:r w:rsidRPr="00307BFE">
        <w:rPr>
          <w:sz w:val="26"/>
          <w:szCs w:val="26"/>
        </w:rPr>
        <w:t>и «Целевые показатели программы энергосбережения и повышения энергетической  эффективности».</w:t>
      </w:r>
    </w:p>
    <w:p w:rsidR="00855445" w:rsidRPr="00307BFE" w:rsidRDefault="00855445" w:rsidP="00465D22">
      <w:pPr>
        <w:pStyle w:val="a3"/>
        <w:tabs>
          <w:tab w:val="left" w:pos="3309"/>
        </w:tabs>
        <w:spacing w:before="2"/>
        <w:ind w:left="212" w:right="223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spacing w:before="74"/>
        <w:ind w:right="226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Изменение расхода энергетических ресурсов на хозяйственные нужды в натуральном выражении и денежном выраж</w:t>
      </w:r>
      <w:r w:rsidR="0076245F" w:rsidRPr="00307BFE">
        <w:rPr>
          <w:sz w:val="26"/>
          <w:szCs w:val="26"/>
        </w:rPr>
        <w:t xml:space="preserve">ении по годам периода действия </w:t>
      </w:r>
      <w:r w:rsidRPr="00307BFE">
        <w:rPr>
          <w:sz w:val="26"/>
          <w:szCs w:val="26"/>
        </w:rPr>
        <w:t>программы</w:t>
      </w:r>
    </w:p>
    <w:p w:rsidR="007E7F24" w:rsidRPr="00307BFE" w:rsidRDefault="007E7F24" w:rsidP="007E7F24">
      <w:pPr>
        <w:pStyle w:val="1"/>
        <w:tabs>
          <w:tab w:val="left" w:pos="1351"/>
        </w:tabs>
        <w:spacing w:before="74"/>
        <w:ind w:right="226" w:firstLine="0"/>
        <w:jc w:val="left"/>
        <w:rPr>
          <w:sz w:val="26"/>
          <w:szCs w:val="26"/>
        </w:rPr>
      </w:pPr>
    </w:p>
    <w:p w:rsidR="002F6A6A" w:rsidRPr="00307BFE" w:rsidRDefault="002F6A6A" w:rsidP="002F6A6A">
      <w:pPr>
        <w:pStyle w:val="a3"/>
        <w:ind w:left="212" w:right="220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Изменение расхода энергетических ресурсов на хозяйственные нужды в натуральном выражении приведено в разделах «Целевые показатели программы энергосбережения и повышения энергетической эффективности» и «Перечень мероприятий, основной целью которых является энергосбережение и (или) повышение энергетической эффективности».</w:t>
      </w:r>
    </w:p>
    <w:p w:rsidR="002F6A6A" w:rsidRPr="00307BFE" w:rsidRDefault="002F6A6A" w:rsidP="002F6A6A">
      <w:pPr>
        <w:pStyle w:val="a3"/>
        <w:spacing w:before="3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ind w:right="228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Изменение расхода моторного топлива автотранспортом и спецтехникой в натуральном выражении и денежном выражении,</w:t>
      </w:r>
      <w:r w:rsidR="0076245F" w:rsidRPr="00307BFE">
        <w:rPr>
          <w:sz w:val="26"/>
          <w:szCs w:val="26"/>
        </w:rPr>
        <w:t xml:space="preserve"> с разбивкой по годам действия </w:t>
      </w:r>
      <w:r w:rsidRPr="00307BFE">
        <w:rPr>
          <w:sz w:val="26"/>
          <w:szCs w:val="26"/>
        </w:rPr>
        <w:t>программы</w:t>
      </w:r>
    </w:p>
    <w:p w:rsidR="002F6A6A" w:rsidRPr="00307BFE" w:rsidRDefault="002F6A6A" w:rsidP="002F6A6A">
      <w:pPr>
        <w:pStyle w:val="a3"/>
        <w:spacing w:before="8"/>
        <w:rPr>
          <w:b/>
          <w:sz w:val="25"/>
          <w:szCs w:val="25"/>
        </w:rPr>
      </w:pPr>
    </w:p>
    <w:p w:rsidR="002F6A6A" w:rsidRPr="00307BFE" w:rsidRDefault="002F6A6A" w:rsidP="002F6A6A">
      <w:pPr>
        <w:pStyle w:val="a3"/>
        <w:ind w:left="212" w:right="233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Программа не содержит мероприятий, направленных на экономию моторного топлива.</w:t>
      </w:r>
    </w:p>
    <w:p w:rsidR="002F6A6A" w:rsidRPr="00307BFE" w:rsidRDefault="002F6A6A" w:rsidP="002F6A6A">
      <w:pPr>
        <w:pStyle w:val="a3"/>
        <w:spacing w:before="6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ind w:right="223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Фактические значения целевых показателей программы по годам периода дейс</w:t>
      </w:r>
      <w:r w:rsidR="0076245F" w:rsidRPr="00307BFE">
        <w:rPr>
          <w:sz w:val="26"/>
          <w:szCs w:val="26"/>
        </w:rPr>
        <w:t xml:space="preserve">твия </w:t>
      </w:r>
      <w:r w:rsidRPr="00307BFE">
        <w:rPr>
          <w:sz w:val="26"/>
          <w:szCs w:val="26"/>
        </w:rPr>
        <w:t>программы</w:t>
      </w:r>
    </w:p>
    <w:p w:rsidR="002F6A6A" w:rsidRPr="00307BFE" w:rsidRDefault="002F6A6A" w:rsidP="002F6A6A">
      <w:pPr>
        <w:pStyle w:val="a3"/>
        <w:spacing w:before="6"/>
        <w:rPr>
          <w:b/>
          <w:sz w:val="25"/>
          <w:szCs w:val="25"/>
        </w:rPr>
      </w:pPr>
    </w:p>
    <w:p w:rsidR="002F6A6A" w:rsidRPr="00307BFE" w:rsidRDefault="002F6A6A" w:rsidP="002F6A6A">
      <w:pPr>
        <w:pStyle w:val="a3"/>
        <w:ind w:left="212" w:right="228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Фактические значения целевых показателей приведено в разделе «Целевые показатели программы энергосбережения и повышения энергетической эффективности».</w:t>
      </w:r>
    </w:p>
    <w:p w:rsidR="002F6A6A" w:rsidRPr="00307BFE" w:rsidRDefault="002F6A6A" w:rsidP="002F6A6A">
      <w:pPr>
        <w:pStyle w:val="a3"/>
        <w:spacing w:before="6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ind w:right="223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Распределение целевых показателей программы по направлениям деятельности организации в разрезе каждого года, их целевые и фактические  значения</w:t>
      </w:r>
    </w:p>
    <w:p w:rsidR="002F6A6A" w:rsidRPr="00307BFE" w:rsidRDefault="002F6A6A" w:rsidP="002F6A6A">
      <w:pPr>
        <w:pStyle w:val="a3"/>
        <w:spacing w:before="5"/>
        <w:rPr>
          <w:b/>
          <w:sz w:val="25"/>
          <w:szCs w:val="25"/>
        </w:rPr>
      </w:pPr>
    </w:p>
    <w:p w:rsidR="002F6A6A" w:rsidRPr="00307BFE" w:rsidRDefault="002F6A6A" w:rsidP="002F6A6A">
      <w:pPr>
        <w:pStyle w:val="a3"/>
        <w:ind w:left="212" w:right="223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Распределение целевых показателей программы по направлениям деятельности организации приведено в разделе «Целевые показатели программы энергосбережения и повышения энергетической</w:t>
      </w:r>
      <w:r w:rsidR="00B151C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эффективности».</w:t>
      </w:r>
    </w:p>
    <w:p w:rsidR="002F6A6A" w:rsidRPr="00307BFE" w:rsidRDefault="002F6A6A" w:rsidP="002F6A6A">
      <w:pPr>
        <w:pStyle w:val="a3"/>
        <w:spacing w:before="6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1346"/>
        </w:tabs>
        <w:ind w:right="222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</w:t>
      </w:r>
      <w:r w:rsidR="0076245F" w:rsidRPr="00307BFE">
        <w:rPr>
          <w:sz w:val="26"/>
          <w:szCs w:val="26"/>
        </w:rPr>
        <w:t xml:space="preserve">года, их целевые и фактические </w:t>
      </w:r>
      <w:r w:rsidRPr="00307BFE">
        <w:rPr>
          <w:sz w:val="26"/>
          <w:szCs w:val="26"/>
        </w:rPr>
        <w:t>значения</w:t>
      </w:r>
    </w:p>
    <w:p w:rsidR="002F6A6A" w:rsidRPr="00307BFE" w:rsidRDefault="002F6A6A" w:rsidP="002F6A6A">
      <w:pPr>
        <w:pStyle w:val="a3"/>
        <w:spacing w:before="7"/>
        <w:rPr>
          <w:b/>
          <w:sz w:val="25"/>
          <w:szCs w:val="25"/>
        </w:rPr>
      </w:pPr>
    </w:p>
    <w:p w:rsidR="002F6A6A" w:rsidRPr="00307BFE" w:rsidRDefault="002F6A6A" w:rsidP="002F6A6A">
      <w:pPr>
        <w:pStyle w:val="a3"/>
        <w:ind w:left="212" w:right="222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В части премирования персонала действует только положение коллективного договора. Прямая связь результатов реализации Программы с вознаграждением сотрудников отсутствует.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 xml:space="preserve">Наиболее значимым и эффективным мероприятием по снижению потерь электроэнергии является выявление фактов </w:t>
      </w:r>
      <w:proofErr w:type="spellStart"/>
      <w:r w:rsidRPr="00307BFE">
        <w:rPr>
          <w:sz w:val="26"/>
          <w:szCs w:val="26"/>
        </w:rPr>
        <w:t>безуч</w:t>
      </w:r>
      <w:r w:rsidR="00B151CE">
        <w:rPr>
          <w:sz w:val="26"/>
          <w:szCs w:val="26"/>
        </w:rPr>
        <w:t>ё</w:t>
      </w:r>
      <w:r w:rsidRPr="00307BFE">
        <w:rPr>
          <w:sz w:val="26"/>
          <w:szCs w:val="26"/>
        </w:rPr>
        <w:t>тного</w:t>
      </w:r>
      <w:proofErr w:type="spellEnd"/>
      <w:r w:rsidRPr="00307BFE">
        <w:rPr>
          <w:sz w:val="26"/>
          <w:szCs w:val="26"/>
        </w:rPr>
        <w:t xml:space="preserve"> и бездоговорного потребления электроэнергии.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 xml:space="preserve">В АО «Спасскэлектросеть» в соответствии с коллективным договором действует положение о материальном </w:t>
      </w:r>
      <w:r w:rsidRPr="00307BFE">
        <w:rPr>
          <w:sz w:val="26"/>
          <w:szCs w:val="26"/>
        </w:rPr>
        <w:lastRenderedPageBreak/>
        <w:t xml:space="preserve">стимулировании работников за выявление фактов </w:t>
      </w:r>
      <w:proofErr w:type="spellStart"/>
      <w:r w:rsidRPr="00307BFE">
        <w:rPr>
          <w:sz w:val="26"/>
          <w:szCs w:val="26"/>
        </w:rPr>
        <w:t>безуч</w:t>
      </w:r>
      <w:r w:rsidR="00B151CE">
        <w:rPr>
          <w:sz w:val="26"/>
          <w:szCs w:val="26"/>
        </w:rPr>
        <w:t>ё</w:t>
      </w:r>
      <w:r w:rsidRPr="00307BFE">
        <w:rPr>
          <w:sz w:val="26"/>
          <w:szCs w:val="26"/>
        </w:rPr>
        <w:t>тного</w:t>
      </w:r>
      <w:proofErr w:type="spellEnd"/>
      <w:r w:rsidRPr="00307BFE">
        <w:rPr>
          <w:sz w:val="26"/>
          <w:szCs w:val="26"/>
        </w:rPr>
        <w:t xml:space="preserve"> и бездоговорного потребления электроэнергии.</w:t>
      </w:r>
    </w:p>
    <w:p w:rsidR="00465D22" w:rsidRPr="00307BFE" w:rsidRDefault="00465D22" w:rsidP="002F6A6A">
      <w:pPr>
        <w:pStyle w:val="a3"/>
        <w:ind w:left="212" w:right="222" w:firstLine="708"/>
        <w:jc w:val="both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spacing w:before="74"/>
        <w:ind w:right="224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Перечень мероприятий, технологий, денежных средств, необходимых для реализации мероприятий организации в целях </w:t>
      </w:r>
      <w:r w:rsidR="0061559E" w:rsidRPr="00307BFE">
        <w:rPr>
          <w:sz w:val="26"/>
          <w:szCs w:val="26"/>
        </w:rPr>
        <w:t xml:space="preserve">достижения целевых показателей </w:t>
      </w:r>
      <w:r w:rsidRPr="00307BFE">
        <w:rPr>
          <w:sz w:val="26"/>
          <w:szCs w:val="26"/>
        </w:rPr>
        <w:t>программы</w:t>
      </w:r>
    </w:p>
    <w:p w:rsidR="002F6A6A" w:rsidRPr="00307BFE" w:rsidRDefault="002F6A6A" w:rsidP="002F6A6A">
      <w:pPr>
        <w:pStyle w:val="a3"/>
        <w:spacing w:before="8"/>
        <w:rPr>
          <w:b/>
          <w:sz w:val="25"/>
          <w:szCs w:val="25"/>
        </w:rPr>
      </w:pPr>
    </w:p>
    <w:p w:rsidR="002F6A6A" w:rsidRPr="00307BFE" w:rsidRDefault="002F6A6A" w:rsidP="002F6A6A">
      <w:pPr>
        <w:pStyle w:val="a3"/>
        <w:ind w:left="212" w:right="222" w:firstLine="708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Перечень мероприятий, технологий, денежных средств, необходимых </w:t>
      </w:r>
      <w:r w:rsidRPr="00307BFE">
        <w:rPr>
          <w:spacing w:val="2"/>
          <w:sz w:val="26"/>
          <w:szCs w:val="26"/>
        </w:rPr>
        <w:t xml:space="preserve">для </w:t>
      </w:r>
      <w:r w:rsidRPr="00307BFE">
        <w:rPr>
          <w:sz w:val="26"/>
          <w:szCs w:val="26"/>
        </w:rPr>
        <w:t>реализации мероприятий организации в целях достижения целевых показателей программы представлен в разделе «Перечень мероприятий, основной целью которых является энергосбережение и (или) повышение энергетической эффективности».</w:t>
      </w:r>
    </w:p>
    <w:p w:rsidR="002F6A6A" w:rsidRPr="00307BFE" w:rsidRDefault="002F6A6A" w:rsidP="002F6A6A">
      <w:pPr>
        <w:pStyle w:val="a3"/>
        <w:spacing w:before="3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spacing w:line="242" w:lineRule="auto"/>
        <w:ind w:right="223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Механизм мониторинга и контроля за ис</w:t>
      </w:r>
      <w:r w:rsidR="0061559E" w:rsidRPr="00307BFE">
        <w:rPr>
          <w:sz w:val="26"/>
          <w:szCs w:val="26"/>
        </w:rPr>
        <w:t xml:space="preserve">полнением ключевых показателей </w:t>
      </w:r>
      <w:r w:rsidRPr="00307BFE">
        <w:rPr>
          <w:sz w:val="26"/>
          <w:szCs w:val="26"/>
        </w:rPr>
        <w:t>результативности</w:t>
      </w:r>
    </w:p>
    <w:p w:rsidR="002F6A6A" w:rsidRPr="00307BFE" w:rsidRDefault="002F6A6A" w:rsidP="002F6A6A">
      <w:pPr>
        <w:pStyle w:val="a3"/>
        <w:spacing w:before="2"/>
        <w:rPr>
          <w:b/>
          <w:sz w:val="25"/>
          <w:szCs w:val="25"/>
        </w:rPr>
      </w:pPr>
    </w:p>
    <w:p w:rsidR="002F6A6A" w:rsidRPr="00307BFE" w:rsidRDefault="002F6A6A" w:rsidP="009D4DFD">
      <w:pPr>
        <w:pStyle w:val="a3"/>
        <w:spacing w:line="322" w:lineRule="exact"/>
        <w:ind w:firstLine="567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Текущее управление реализацией Программы осуществляет</w:t>
      </w:r>
      <w:r w:rsidR="007F4DF8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руководство</w:t>
      </w:r>
    </w:p>
    <w:p w:rsidR="002F6A6A" w:rsidRPr="00307BFE" w:rsidRDefault="002F6A6A" w:rsidP="002F6A6A">
      <w:pPr>
        <w:pStyle w:val="a3"/>
        <w:tabs>
          <w:tab w:val="left" w:pos="2452"/>
        </w:tabs>
        <w:ind w:left="212" w:right="225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АО «Спасскэлектросеть» через ответственного исполнителя и соисполнителями Программы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организации.</w:t>
      </w:r>
    </w:p>
    <w:p w:rsidR="002F6A6A" w:rsidRPr="00307BFE" w:rsidRDefault="002F6A6A" w:rsidP="009D4DFD">
      <w:pPr>
        <w:pStyle w:val="a3"/>
        <w:ind w:left="212" w:right="224" w:firstLine="355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Ответственный исполнитель Программы обеспечивает согласованные действия всех участников настоящей Программы по подготовке и реализации программных мероприятий, целевому и эффективному использованию средств, подготавливает информационные справки и аналитические доклады о ходе ее реализации.</w:t>
      </w:r>
    </w:p>
    <w:p w:rsidR="002F6A6A" w:rsidRPr="00307BFE" w:rsidRDefault="002F6A6A" w:rsidP="002F6A6A">
      <w:pPr>
        <w:pStyle w:val="a3"/>
        <w:spacing w:before="4"/>
        <w:rPr>
          <w:sz w:val="26"/>
          <w:szCs w:val="26"/>
        </w:rPr>
      </w:pPr>
    </w:p>
    <w:p w:rsidR="002F6A6A" w:rsidRPr="00307BFE" w:rsidRDefault="002F6A6A" w:rsidP="0076245F">
      <w:pPr>
        <w:pStyle w:val="1"/>
        <w:numPr>
          <w:ilvl w:val="0"/>
          <w:numId w:val="4"/>
        </w:numPr>
        <w:tabs>
          <w:tab w:val="left" w:pos="0"/>
        </w:tabs>
        <w:ind w:right="228" w:hanging="71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Механизм мониторинга и контроля за и</w:t>
      </w:r>
      <w:r w:rsidR="00BE6E17" w:rsidRPr="00307BFE">
        <w:rPr>
          <w:sz w:val="26"/>
          <w:szCs w:val="26"/>
        </w:rPr>
        <w:t xml:space="preserve">сполнением целевых показателей </w:t>
      </w:r>
      <w:r w:rsidRPr="00307BFE">
        <w:rPr>
          <w:sz w:val="26"/>
          <w:szCs w:val="26"/>
        </w:rPr>
        <w:t>программы</w:t>
      </w:r>
    </w:p>
    <w:p w:rsidR="002F6A6A" w:rsidRPr="00307BFE" w:rsidRDefault="002F6A6A" w:rsidP="002F6A6A">
      <w:pPr>
        <w:pStyle w:val="a3"/>
        <w:spacing w:before="8"/>
        <w:rPr>
          <w:b/>
          <w:sz w:val="25"/>
          <w:szCs w:val="25"/>
        </w:rPr>
      </w:pPr>
    </w:p>
    <w:p w:rsidR="002F6A6A" w:rsidRPr="00307BFE" w:rsidRDefault="009D4DFD" w:rsidP="009D4DFD">
      <w:pPr>
        <w:pStyle w:val="a3"/>
        <w:tabs>
          <w:tab w:val="left" w:pos="0"/>
        </w:tabs>
        <w:ind w:left="212" w:right="224"/>
        <w:jc w:val="both"/>
        <w:rPr>
          <w:sz w:val="26"/>
          <w:szCs w:val="26"/>
        </w:rPr>
      </w:pPr>
      <w:r w:rsidRPr="00307BFE">
        <w:rPr>
          <w:sz w:val="26"/>
          <w:szCs w:val="26"/>
        </w:rPr>
        <w:tab/>
      </w:r>
      <w:r w:rsidR="002F6A6A" w:rsidRPr="00307BFE">
        <w:rPr>
          <w:sz w:val="26"/>
          <w:szCs w:val="26"/>
        </w:rPr>
        <w:t xml:space="preserve">Контроль выполнения программы осуществляется лицом, назначенным приказом </w:t>
      </w:r>
      <w:r w:rsidR="002F6A6A" w:rsidRPr="00307BFE">
        <w:rPr>
          <w:spacing w:val="55"/>
          <w:sz w:val="26"/>
          <w:szCs w:val="26"/>
        </w:rPr>
        <w:t xml:space="preserve">АО </w:t>
      </w:r>
      <w:r w:rsidR="002F6A6A" w:rsidRPr="00307BFE">
        <w:rPr>
          <w:sz w:val="26"/>
          <w:szCs w:val="26"/>
        </w:rPr>
        <w:t>«Спасскэлектросеть». По результатам реализации мероприятий ежегодно рассчитываются значения целевых показателей, подлежащих</w:t>
      </w:r>
      <w:r w:rsidR="003E6B88" w:rsidRPr="00307BFE">
        <w:rPr>
          <w:sz w:val="26"/>
          <w:szCs w:val="26"/>
        </w:rPr>
        <w:t xml:space="preserve"> </w:t>
      </w:r>
      <w:r w:rsidR="002F6A6A" w:rsidRPr="00307BFE">
        <w:rPr>
          <w:sz w:val="26"/>
          <w:szCs w:val="26"/>
        </w:rPr>
        <w:t>контролю.</w:t>
      </w:r>
    </w:p>
    <w:p w:rsidR="009D4DFD" w:rsidRPr="00307BFE" w:rsidRDefault="002F6A6A" w:rsidP="009D4DFD">
      <w:pPr>
        <w:pStyle w:val="ConsPlusNormal"/>
        <w:spacing w:before="220"/>
        <w:ind w:left="284" w:right="160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307BFE">
        <w:rPr>
          <w:rFonts w:ascii="Times New Roman" w:hAnsi="Times New Roman" w:cs="Times New Roman"/>
          <w:sz w:val="26"/>
          <w:szCs w:val="26"/>
        </w:rPr>
        <w:t xml:space="preserve">АО «Спасскэлектросеть» предоставляет ежегодный отчет в регулирующий орган, в соответствии с положениями раздела III Требований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реализации, утв. приказом Минэнерго России от 30.06.2014 № 398 в срок до 1 февраля года следующего за отчетным. </w:t>
      </w:r>
    </w:p>
    <w:p w:rsidR="00C0605B" w:rsidRPr="00307BFE" w:rsidRDefault="002F6A6A" w:rsidP="009D4DFD">
      <w:pPr>
        <w:pStyle w:val="ConsPlusNormal"/>
        <w:spacing w:before="220"/>
        <w:ind w:left="284" w:right="160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307BFE">
        <w:rPr>
          <w:rFonts w:ascii="Times New Roman" w:hAnsi="Times New Roman" w:cs="Times New Roman"/>
          <w:sz w:val="26"/>
          <w:szCs w:val="26"/>
        </w:rPr>
        <w:t>Отчетность формируется на бумажном носителе и в электронном виде. Отчетность формируется нарастающим итогом с начала действия программы и в разрезе отчетного периода. Отчетность формируется по состоянию на 1 января года, следующего за отчетным.</w:t>
      </w:r>
      <w:r w:rsidR="009D4DFD" w:rsidRPr="00307BFE">
        <w:rPr>
          <w:rFonts w:ascii="Times New Roman" w:hAnsi="Times New Roman" w:cs="Times New Roman"/>
          <w:sz w:val="26"/>
          <w:szCs w:val="26"/>
        </w:rPr>
        <w:t xml:space="preserve"> </w:t>
      </w:r>
      <w:r w:rsidRPr="00307BFE">
        <w:rPr>
          <w:rFonts w:ascii="Times New Roman" w:hAnsi="Times New Roman" w:cs="Times New Roman"/>
          <w:sz w:val="26"/>
          <w:szCs w:val="26"/>
        </w:rPr>
        <w:t>Руководство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ежегодно осуществляет оценку достигнутых целей и эффективности реализации Программы.</w:t>
      </w:r>
    </w:p>
    <w:p w:rsidR="00C0605B" w:rsidRPr="00307BFE" w:rsidRDefault="00C0605B" w:rsidP="009D4DFD">
      <w:pPr>
        <w:pStyle w:val="a3"/>
        <w:spacing w:before="69"/>
        <w:ind w:left="284" w:right="222" w:firstLine="436"/>
        <w:jc w:val="both"/>
        <w:rPr>
          <w:sz w:val="26"/>
          <w:szCs w:val="26"/>
          <w:lang w:bidi="ar-SA"/>
        </w:rPr>
      </w:pPr>
      <w:r w:rsidRPr="00307BFE">
        <w:rPr>
          <w:sz w:val="26"/>
          <w:szCs w:val="26"/>
          <w:lang w:bidi="ar-SA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9D4DFD" w:rsidRPr="00307BFE" w:rsidRDefault="00C0605B" w:rsidP="009D4DFD">
      <w:pPr>
        <w:pStyle w:val="a3"/>
        <w:spacing w:before="2"/>
        <w:ind w:left="284" w:right="224" w:firstLine="436"/>
        <w:jc w:val="both"/>
        <w:rPr>
          <w:sz w:val="26"/>
          <w:szCs w:val="26"/>
        </w:rPr>
      </w:pPr>
      <w:r w:rsidRPr="00307BFE">
        <w:rPr>
          <w:sz w:val="26"/>
          <w:szCs w:val="26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  <w:r w:rsidR="009D4DFD" w:rsidRPr="00307BFE">
        <w:rPr>
          <w:sz w:val="26"/>
          <w:szCs w:val="26"/>
        </w:rPr>
        <w:t xml:space="preserve"> </w:t>
      </w:r>
    </w:p>
    <w:p w:rsidR="00C0605B" w:rsidRPr="00307BFE" w:rsidRDefault="00C0605B" w:rsidP="009D4DFD">
      <w:pPr>
        <w:pStyle w:val="a3"/>
        <w:spacing w:before="2"/>
        <w:ind w:left="284" w:right="224" w:firstLine="436"/>
        <w:jc w:val="both"/>
        <w:rPr>
          <w:sz w:val="26"/>
          <w:szCs w:val="26"/>
        </w:rPr>
      </w:pPr>
      <w:r w:rsidRPr="00307BFE">
        <w:rPr>
          <w:sz w:val="26"/>
          <w:szCs w:val="26"/>
        </w:rPr>
        <w:lastRenderedPageBreak/>
        <w:t>Руководство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АО «Спасскэлектросеть» ежеквартально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на своих</w:t>
      </w:r>
      <w:r w:rsidR="00B151C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совещаниях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рассматривает вопрос о   состоянии   энергосбережения   в организации.  Объем  и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структура</w:t>
      </w:r>
      <w:r w:rsidRPr="00307BFE">
        <w:rPr>
          <w:sz w:val="26"/>
          <w:szCs w:val="26"/>
        </w:rPr>
        <w:tab/>
        <w:t>финансирования</w:t>
      </w:r>
      <w:r w:rsidRPr="00307BFE">
        <w:rPr>
          <w:sz w:val="26"/>
          <w:szCs w:val="26"/>
        </w:rPr>
        <w:tab/>
        <w:t>Программы подлежат</w:t>
      </w:r>
      <w:r w:rsidRPr="00307BFE">
        <w:rPr>
          <w:sz w:val="26"/>
          <w:szCs w:val="26"/>
        </w:rPr>
        <w:tab/>
        <w:t>ежегодному уточнению в соответствии</w:t>
      </w:r>
      <w:r w:rsidRPr="00307BFE">
        <w:rPr>
          <w:sz w:val="26"/>
          <w:szCs w:val="26"/>
        </w:rPr>
        <w:tab/>
        <w:t>с</w:t>
      </w:r>
      <w:r w:rsidRPr="00307BFE">
        <w:rPr>
          <w:sz w:val="26"/>
          <w:szCs w:val="26"/>
        </w:rPr>
        <w:tab/>
        <w:t>возможностями</w:t>
      </w:r>
      <w:r w:rsidRPr="00307BFE">
        <w:rPr>
          <w:sz w:val="26"/>
          <w:szCs w:val="26"/>
        </w:rPr>
        <w:tab/>
        <w:t>АО «Спасскэлектросеть»</w:t>
      </w:r>
      <w:r w:rsidR="009D4DFD" w:rsidRPr="00307BFE">
        <w:rPr>
          <w:sz w:val="26"/>
          <w:szCs w:val="26"/>
        </w:rPr>
        <w:t xml:space="preserve"> </w:t>
      </w:r>
      <w:r w:rsidRPr="00307BFE">
        <w:rPr>
          <w:sz w:val="26"/>
          <w:szCs w:val="26"/>
        </w:rPr>
        <w:t>и учетом фактического выполнения программных мероприятий.</w:t>
      </w:r>
    </w:p>
    <w:p w:rsidR="00C0605B" w:rsidRPr="00307BFE" w:rsidRDefault="00C0605B" w:rsidP="00C0605B">
      <w:pPr>
        <w:pStyle w:val="a3"/>
        <w:spacing w:before="6"/>
        <w:rPr>
          <w:sz w:val="26"/>
          <w:szCs w:val="26"/>
        </w:rPr>
      </w:pPr>
    </w:p>
    <w:p w:rsidR="00C0605B" w:rsidRPr="00307BFE" w:rsidRDefault="00C0605B" w:rsidP="00241C06">
      <w:pPr>
        <w:pStyle w:val="1"/>
        <w:numPr>
          <w:ilvl w:val="0"/>
          <w:numId w:val="4"/>
        </w:numPr>
        <w:tabs>
          <w:tab w:val="left" w:pos="142"/>
        </w:tabs>
        <w:spacing w:before="89"/>
        <w:ind w:left="1418" w:right="160" w:hanging="851"/>
        <w:jc w:val="left"/>
        <w:rPr>
          <w:sz w:val="26"/>
          <w:szCs w:val="26"/>
        </w:rPr>
      </w:pPr>
      <w:r w:rsidRPr="00307BFE">
        <w:rPr>
          <w:sz w:val="26"/>
          <w:szCs w:val="26"/>
        </w:rPr>
        <w:t xml:space="preserve">Тарифные последствия реализации программ для </w:t>
      </w:r>
      <w:r w:rsidRPr="00307BFE">
        <w:rPr>
          <w:spacing w:val="-1"/>
          <w:sz w:val="26"/>
          <w:szCs w:val="26"/>
        </w:rPr>
        <w:t xml:space="preserve">потребителей </w:t>
      </w:r>
      <w:r w:rsidRPr="00307BFE">
        <w:rPr>
          <w:sz w:val="26"/>
          <w:szCs w:val="26"/>
        </w:rPr>
        <w:t>организаций, ос</w:t>
      </w:r>
      <w:r w:rsidR="003041B0" w:rsidRPr="00307BFE">
        <w:rPr>
          <w:sz w:val="26"/>
          <w:szCs w:val="26"/>
        </w:rPr>
        <w:t xml:space="preserve">уществляющих регулируемые виды </w:t>
      </w:r>
      <w:r w:rsidRPr="00307BFE">
        <w:rPr>
          <w:sz w:val="26"/>
          <w:szCs w:val="26"/>
        </w:rPr>
        <w:t>деятельности</w:t>
      </w:r>
    </w:p>
    <w:p w:rsidR="00C0605B" w:rsidRPr="00307BFE" w:rsidRDefault="00C0605B" w:rsidP="00306318">
      <w:pPr>
        <w:pStyle w:val="a3"/>
        <w:spacing w:before="8"/>
        <w:ind w:hanging="284"/>
        <w:rPr>
          <w:b/>
          <w:sz w:val="25"/>
          <w:szCs w:val="25"/>
        </w:rPr>
      </w:pPr>
    </w:p>
    <w:p w:rsidR="00C0605B" w:rsidRPr="00307BFE" w:rsidRDefault="00C0605B" w:rsidP="00C0605B">
      <w:pPr>
        <w:pStyle w:val="a3"/>
        <w:tabs>
          <w:tab w:val="left" w:pos="10490"/>
        </w:tabs>
        <w:ind w:left="284" w:right="160" w:firstLine="636"/>
        <w:jc w:val="both"/>
        <w:rPr>
          <w:sz w:val="26"/>
          <w:szCs w:val="26"/>
        </w:rPr>
      </w:pPr>
      <w:r w:rsidRPr="00307BFE">
        <w:rPr>
          <w:sz w:val="26"/>
          <w:szCs w:val="26"/>
        </w:rPr>
        <w:t xml:space="preserve">Финансирование мероприятий Программы энергосбережения и повышения энергетической эффективности предприятия </w:t>
      </w:r>
      <w:r w:rsidRPr="00307BFE">
        <w:rPr>
          <w:spacing w:val="19"/>
          <w:sz w:val="26"/>
          <w:szCs w:val="26"/>
        </w:rPr>
        <w:t xml:space="preserve">АО </w:t>
      </w:r>
      <w:r w:rsidRPr="00307BFE">
        <w:rPr>
          <w:sz w:val="26"/>
          <w:szCs w:val="26"/>
        </w:rPr>
        <w:t>«Спасскэлектросеть» на 202</w:t>
      </w:r>
      <w:r w:rsidR="00B151CE">
        <w:rPr>
          <w:sz w:val="26"/>
          <w:szCs w:val="26"/>
        </w:rPr>
        <w:t>5</w:t>
      </w:r>
      <w:r w:rsidRPr="00307BFE">
        <w:rPr>
          <w:sz w:val="26"/>
          <w:szCs w:val="26"/>
        </w:rPr>
        <w:t>–</w:t>
      </w:r>
      <w:r w:rsidRPr="00307BFE">
        <w:rPr>
          <w:spacing w:val="-4"/>
          <w:sz w:val="26"/>
          <w:szCs w:val="26"/>
        </w:rPr>
        <w:t>202</w:t>
      </w:r>
      <w:r w:rsidR="00B151CE">
        <w:rPr>
          <w:spacing w:val="-4"/>
          <w:sz w:val="26"/>
          <w:szCs w:val="26"/>
        </w:rPr>
        <w:t>9</w:t>
      </w:r>
      <w:r w:rsidR="009D4DFD" w:rsidRPr="00307BFE">
        <w:rPr>
          <w:spacing w:val="-4"/>
          <w:sz w:val="26"/>
          <w:szCs w:val="26"/>
        </w:rPr>
        <w:t xml:space="preserve"> </w:t>
      </w:r>
      <w:r w:rsidRPr="00307BFE">
        <w:rPr>
          <w:sz w:val="26"/>
          <w:szCs w:val="26"/>
        </w:rPr>
        <w:t xml:space="preserve">годы планируется производить за счет амортизационных отчислений, </w:t>
      </w:r>
      <w:r w:rsidR="00704807">
        <w:rPr>
          <w:sz w:val="26"/>
          <w:szCs w:val="26"/>
        </w:rPr>
        <w:t>прибыли</w:t>
      </w:r>
      <w:r w:rsidRPr="00307BFE">
        <w:rPr>
          <w:sz w:val="26"/>
          <w:szCs w:val="26"/>
        </w:rPr>
        <w:t>. В ходе реализации мероприятий, направленных на энергосбережение и повышение энергетической эффективности, планируется постепенное снижение потребления топливно-энергетических ресурсов и себестоимости оказываемых услуг, что в дальнейшем позволит направить свободные средства на последующую модернизацию производства</w:t>
      </w:r>
      <w:r w:rsidR="003802B8">
        <w:rPr>
          <w:sz w:val="26"/>
          <w:szCs w:val="26"/>
        </w:rPr>
        <w:t xml:space="preserve">. </w:t>
      </w:r>
      <w:r w:rsidRPr="00307BFE">
        <w:rPr>
          <w:sz w:val="26"/>
          <w:szCs w:val="26"/>
        </w:rPr>
        <w:t>Эффективная политика организации в области энергосбережения позволит снизить темпы роста тарифов на электрическую энергию.</w:t>
      </w:r>
    </w:p>
    <w:p w:rsidR="00C0605B" w:rsidRPr="00307BFE" w:rsidRDefault="00C0605B" w:rsidP="002F6A6A">
      <w:pPr>
        <w:jc w:val="both"/>
        <w:rPr>
          <w:sz w:val="20"/>
          <w:szCs w:val="20"/>
        </w:rPr>
      </w:pPr>
    </w:p>
    <w:p w:rsidR="00306318" w:rsidRPr="00307BFE" w:rsidRDefault="00306318" w:rsidP="002F6A6A">
      <w:pPr>
        <w:jc w:val="both"/>
        <w:rPr>
          <w:sz w:val="20"/>
          <w:szCs w:val="20"/>
        </w:rPr>
      </w:pPr>
    </w:p>
    <w:p w:rsidR="00306318" w:rsidRPr="00307BFE" w:rsidRDefault="00306318" w:rsidP="002F6A6A">
      <w:pPr>
        <w:jc w:val="both"/>
        <w:rPr>
          <w:sz w:val="20"/>
          <w:szCs w:val="20"/>
        </w:rPr>
      </w:pPr>
    </w:p>
    <w:p w:rsidR="00306318" w:rsidRPr="00307BFE" w:rsidRDefault="00306318" w:rsidP="002F6A6A">
      <w:pPr>
        <w:jc w:val="both"/>
        <w:rPr>
          <w:sz w:val="20"/>
          <w:szCs w:val="20"/>
        </w:rPr>
      </w:pPr>
    </w:p>
    <w:p w:rsidR="00306318" w:rsidRPr="00307BFE" w:rsidRDefault="00306318" w:rsidP="002F6A6A">
      <w:pPr>
        <w:jc w:val="both"/>
        <w:rPr>
          <w:sz w:val="20"/>
          <w:szCs w:val="20"/>
        </w:rPr>
      </w:pPr>
    </w:p>
    <w:p w:rsidR="00465D22" w:rsidRPr="00307BFE" w:rsidRDefault="00465D22" w:rsidP="00306318">
      <w:pPr>
        <w:pStyle w:val="a3"/>
        <w:spacing w:before="69"/>
        <w:ind w:right="222"/>
        <w:jc w:val="both"/>
        <w:rPr>
          <w:sz w:val="26"/>
          <w:szCs w:val="26"/>
        </w:rPr>
      </w:pPr>
    </w:p>
    <w:sectPr w:rsidR="00465D22" w:rsidRPr="00307BFE" w:rsidSect="00307BFE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30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1">
    <w:nsid w:val="2F336AAE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2">
    <w:nsid w:val="31AD059A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3">
    <w:nsid w:val="344B6510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4">
    <w:nsid w:val="3E630E77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5">
    <w:nsid w:val="43B4223D"/>
    <w:multiLevelType w:val="hybridMultilevel"/>
    <w:tmpl w:val="6958D704"/>
    <w:lvl w:ilvl="0" w:tplc="4356B0CC">
      <w:numFmt w:val="bullet"/>
      <w:lvlText w:val="•"/>
      <w:lvlJc w:val="left"/>
      <w:pPr>
        <w:ind w:left="108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18A00E">
      <w:numFmt w:val="bullet"/>
      <w:lvlText w:val="•"/>
      <w:lvlJc w:val="left"/>
      <w:pPr>
        <w:ind w:left="2036" w:hanging="169"/>
      </w:pPr>
      <w:rPr>
        <w:rFonts w:hint="default"/>
        <w:lang w:val="ru-RU" w:eastAsia="ru-RU" w:bidi="ru-RU"/>
      </w:rPr>
    </w:lvl>
    <w:lvl w:ilvl="2" w:tplc="CEC034D2">
      <w:numFmt w:val="bullet"/>
      <w:lvlText w:val="•"/>
      <w:lvlJc w:val="left"/>
      <w:pPr>
        <w:ind w:left="2993" w:hanging="169"/>
      </w:pPr>
      <w:rPr>
        <w:rFonts w:hint="default"/>
        <w:lang w:val="ru-RU" w:eastAsia="ru-RU" w:bidi="ru-RU"/>
      </w:rPr>
    </w:lvl>
    <w:lvl w:ilvl="3" w:tplc="B9A693FA">
      <w:numFmt w:val="bullet"/>
      <w:lvlText w:val="•"/>
      <w:lvlJc w:val="left"/>
      <w:pPr>
        <w:ind w:left="3949" w:hanging="169"/>
      </w:pPr>
      <w:rPr>
        <w:rFonts w:hint="default"/>
        <w:lang w:val="ru-RU" w:eastAsia="ru-RU" w:bidi="ru-RU"/>
      </w:rPr>
    </w:lvl>
    <w:lvl w:ilvl="4" w:tplc="689A505E">
      <w:numFmt w:val="bullet"/>
      <w:lvlText w:val="•"/>
      <w:lvlJc w:val="left"/>
      <w:pPr>
        <w:ind w:left="4906" w:hanging="169"/>
      </w:pPr>
      <w:rPr>
        <w:rFonts w:hint="default"/>
        <w:lang w:val="ru-RU" w:eastAsia="ru-RU" w:bidi="ru-RU"/>
      </w:rPr>
    </w:lvl>
    <w:lvl w:ilvl="5" w:tplc="B44AFD22">
      <w:numFmt w:val="bullet"/>
      <w:lvlText w:val="•"/>
      <w:lvlJc w:val="left"/>
      <w:pPr>
        <w:ind w:left="5863" w:hanging="169"/>
      </w:pPr>
      <w:rPr>
        <w:rFonts w:hint="default"/>
        <w:lang w:val="ru-RU" w:eastAsia="ru-RU" w:bidi="ru-RU"/>
      </w:rPr>
    </w:lvl>
    <w:lvl w:ilvl="6" w:tplc="A3824A94">
      <w:numFmt w:val="bullet"/>
      <w:lvlText w:val="•"/>
      <w:lvlJc w:val="left"/>
      <w:pPr>
        <w:ind w:left="6819" w:hanging="169"/>
      </w:pPr>
      <w:rPr>
        <w:rFonts w:hint="default"/>
        <w:lang w:val="ru-RU" w:eastAsia="ru-RU" w:bidi="ru-RU"/>
      </w:rPr>
    </w:lvl>
    <w:lvl w:ilvl="7" w:tplc="78A03016">
      <w:numFmt w:val="bullet"/>
      <w:lvlText w:val="•"/>
      <w:lvlJc w:val="left"/>
      <w:pPr>
        <w:ind w:left="7776" w:hanging="169"/>
      </w:pPr>
      <w:rPr>
        <w:rFonts w:hint="default"/>
        <w:lang w:val="ru-RU" w:eastAsia="ru-RU" w:bidi="ru-RU"/>
      </w:rPr>
    </w:lvl>
    <w:lvl w:ilvl="8" w:tplc="473C50A8">
      <w:numFmt w:val="bullet"/>
      <w:lvlText w:val="•"/>
      <w:lvlJc w:val="left"/>
      <w:pPr>
        <w:ind w:left="8733" w:hanging="169"/>
      </w:pPr>
      <w:rPr>
        <w:rFonts w:hint="default"/>
        <w:lang w:val="ru-RU" w:eastAsia="ru-RU" w:bidi="ru-RU"/>
      </w:rPr>
    </w:lvl>
  </w:abstractNum>
  <w:abstractNum w:abstractNumId="6">
    <w:nsid w:val="47CD47A0"/>
    <w:multiLevelType w:val="multilevel"/>
    <w:tmpl w:val="F77E2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abstractNum w:abstractNumId="7">
    <w:nsid w:val="48B346F6"/>
    <w:multiLevelType w:val="multilevel"/>
    <w:tmpl w:val="D1B242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07C38"/>
    <w:multiLevelType w:val="hybridMultilevel"/>
    <w:tmpl w:val="822416FC"/>
    <w:lvl w:ilvl="0" w:tplc="FFC4A186">
      <w:numFmt w:val="bullet"/>
      <w:lvlText w:val="-"/>
      <w:lvlJc w:val="left"/>
      <w:pPr>
        <w:ind w:left="212" w:hanging="219"/>
      </w:pPr>
      <w:rPr>
        <w:rFonts w:hint="default"/>
        <w:w w:val="100"/>
        <w:lang w:val="ru-RU" w:eastAsia="ru-RU" w:bidi="ru-RU"/>
      </w:rPr>
    </w:lvl>
    <w:lvl w:ilvl="1" w:tplc="3F96DD7A">
      <w:numFmt w:val="bullet"/>
      <w:lvlText w:val="•"/>
      <w:lvlJc w:val="left"/>
      <w:pPr>
        <w:ind w:left="1262" w:hanging="219"/>
      </w:pPr>
      <w:rPr>
        <w:rFonts w:hint="default"/>
        <w:lang w:val="ru-RU" w:eastAsia="ru-RU" w:bidi="ru-RU"/>
      </w:rPr>
    </w:lvl>
    <w:lvl w:ilvl="2" w:tplc="18F02B96">
      <w:numFmt w:val="bullet"/>
      <w:lvlText w:val="•"/>
      <w:lvlJc w:val="left"/>
      <w:pPr>
        <w:ind w:left="2305" w:hanging="219"/>
      </w:pPr>
      <w:rPr>
        <w:rFonts w:hint="default"/>
        <w:lang w:val="ru-RU" w:eastAsia="ru-RU" w:bidi="ru-RU"/>
      </w:rPr>
    </w:lvl>
    <w:lvl w:ilvl="3" w:tplc="9C0CF282">
      <w:numFmt w:val="bullet"/>
      <w:lvlText w:val="•"/>
      <w:lvlJc w:val="left"/>
      <w:pPr>
        <w:ind w:left="3347" w:hanging="219"/>
      </w:pPr>
      <w:rPr>
        <w:rFonts w:hint="default"/>
        <w:lang w:val="ru-RU" w:eastAsia="ru-RU" w:bidi="ru-RU"/>
      </w:rPr>
    </w:lvl>
    <w:lvl w:ilvl="4" w:tplc="175ED95C">
      <w:numFmt w:val="bullet"/>
      <w:lvlText w:val="•"/>
      <w:lvlJc w:val="left"/>
      <w:pPr>
        <w:ind w:left="4390" w:hanging="219"/>
      </w:pPr>
      <w:rPr>
        <w:rFonts w:hint="default"/>
        <w:lang w:val="ru-RU" w:eastAsia="ru-RU" w:bidi="ru-RU"/>
      </w:rPr>
    </w:lvl>
    <w:lvl w:ilvl="5" w:tplc="59768D76">
      <w:numFmt w:val="bullet"/>
      <w:lvlText w:val="•"/>
      <w:lvlJc w:val="left"/>
      <w:pPr>
        <w:ind w:left="5433" w:hanging="219"/>
      </w:pPr>
      <w:rPr>
        <w:rFonts w:hint="default"/>
        <w:lang w:val="ru-RU" w:eastAsia="ru-RU" w:bidi="ru-RU"/>
      </w:rPr>
    </w:lvl>
    <w:lvl w:ilvl="6" w:tplc="5D2CE230">
      <w:numFmt w:val="bullet"/>
      <w:lvlText w:val="•"/>
      <w:lvlJc w:val="left"/>
      <w:pPr>
        <w:ind w:left="6475" w:hanging="219"/>
      </w:pPr>
      <w:rPr>
        <w:rFonts w:hint="default"/>
        <w:lang w:val="ru-RU" w:eastAsia="ru-RU" w:bidi="ru-RU"/>
      </w:rPr>
    </w:lvl>
    <w:lvl w:ilvl="7" w:tplc="0780314C">
      <w:numFmt w:val="bullet"/>
      <w:lvlText w:val="•"/>
      <w:lvlJc w:val="left"/>
      <w:pPr>
        <w:ind w:left="7518" w:hanging="219"/>
      </w:pPr>
      <w:rPr>
        <w:rFonts w:hint="default"/>
        <w:lang w:val="ru-RU" w:eastAsia="ru-RU" w:bidi="ru-RU"/>
      </w:rPr>
    </w:lvl>
    <w:lvl w:ilvl="8" w:tplc="82F6A086">
      <w:numFmt w:val="bullet"/>
      <w:lvlText w:val="•"/>
      <w:lvlJc w:val="left"/>
      <w:pPr>
        <w:ind w:left="8561" w:hanging="219"/>
      </w:pPr>
      <w:rPr>
        <w:rFonts w:hint="default"/>
        <w:lang w:val="ru-RU" w:eastAsia="ru-RU" w:bidi="ru-RU"/>
      </w:rPr>
    </w:lvl>
  </w:abstractNum>
  <w:abstractNum w:abstractNumId="9">
    <w:nsid w:val="56250F2D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10">
    <w:nsid w:val="5F051EBC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11">
    <w:nsid w:val="62483092"/>
    <w:multiLevelType w:val="hybridMultilevel"/>
    <w:tmpl w:val="086A308E"/>
    <w:lvl w:ilvl="0" w:tplc="09A0B2AE">
      <w:numFmt w:val="bullet"/>
      <w:lvlText w:val="•"/>
      <w:lvlJc w:val="left"/>
      <w:pPr>
        <w:ind w:left="1089" w:hanging="168"/>
      </w:pPr>
      <w:rPr>
        <w:rFonts w:ascii="Times New Roman" w:eastAsia="Times New Roman" w:hAnsi="Times New Roman" w:cs="Times New Roman" w:hint="default"/>
        <w:i/>
        <w:color w:val="FF0000"/>
        <w:w w:val="100"/>
        <w:sz w:val="28"/>
        <w:szCs w:val="28"/>
        <w:lang w:val="ru-RU" w:eastAsia="ru-RU" w:bidi="ru-RU"/>
      </w:rPr>
    </w:lvl>
    <w:lvl w:ilvl="1" w:tplc="3BE633BC">
      <w:numFmt w:val="bullet"/>
      <w:lvlText w:val="•"/>
      <w:lvlJc w:val="left"/>
      <w:pPr>
        <w:ind w:left="2036" w:hanging="168"/>
      </w:pPr>
      <w:rPr>
        <w:rFonts w:hint="default"/>
        <w:lang w:val="ru-RU" w:eastAsia="ru-RU" w:bidi="ru-RU"/>
      </w:rPr>
    </w:lvl>
    <w:lvl w:ilvl="2" w:tplc="0F769E44">
      <w:numFmt w:val="bullet"/>
      <w:lvlText w:val="•"/>
      <w:lvlJc w:val="left"/>
      <w:pPr>
        <w:ind w:left="2993" w:hanging="168"/>
      </w:pPr>
      <w:rPr>
        <w:rFonts w:hint="default"/>
        <w:lang w:val="ru-RU" w:eastAsia="ru-RU" w:bidi="ru-RU"/>
      </w:rPr>
    </w:lvl>
    <w:lvl w:ilvl="3" w:tplc="34EED8DC">
      <w:numFmt w:val="bullet"/>
      <w:lvlText w:val="•"/>
      <w:lvlJc w:val="left"/>
      <w:pPr>
        <w:ind w:left="3949" w:hanging="168"/>
      </w:pPr>
      <w:rPr>
        <w:rFonts w:hint="default"/>
        <w:lang w:val="ru-RU" w:eastAsia="ru-RU" w:bidi="ru-RU"/>
      </w:rPr>
    </w:lvl>
    <w:lvl w:ilvl="4" w:tplc="03484784">
      <w:numFmt w:val="bullet"/>
      <w:lvlText w:val="•"/>
      <w:lvlJc w:val="left"/>
      <w:pPr>
        <w:ind w:left="4906" w:hanging="168"/>
      </w:pPr>
      <w:rPr>
        <w:rFonts w:hint="default"/>
        <w:lang w:val="ru-RU" w:eastAsia="ru-RU" w:bidi="ru-RU"/>
      </w:rPr>
    </w:lvl>
    <w:lvl w:ilvl="5" w:tplc="24D0C82C">
      <w:numFmt w:val="bullet"/>
      <w:lvlText w:val="•"/>
      <w:lvlJc w:val="left"/>
      <w:pPr>
        <w:ind w:left="5863" w:hanging="168"/>
      </w:pPr>
      <w:rPr>
        <w:rFonts w:hint="default"/>
        <w:lang w:val="ru-RU" w:eastAsia="ru-RU" w:bidi="ru-RU"/>
      </w:rPr>
    </w:lvl>
    <w:lvl w:ilvl="6" w:tplc="F1B8D51A">
      <w:numFmt w:val="bullet"/>
      <w:lvlText w:val="•"/>
      <w:lvlJc w:val="left"/>
      <w:pPr>
        <w:ind w:left="6819" w:hanging="168"/>
      </w:pPr>
      <w:rPr>
        <w:rFonts w:hint="default"/>
        <w:lang w:val="ru-RU" w:eastAsia="ru-RU" w:bidi="ru-RU"/>
      </w:rPr>
    </w:lvl>
    <w:lvl w:ilvl="7" w:tplc="E1561CFA">
      <w:numFmt w:val="bullet"/>
      <w:lvlText w:val="•"/>
      <w:lvlJc w:val="left"/>
      <w:pPr>
        <w:ind w:left="7776" w:hanging="168"/>
      </w:pPr>
      <w:rPr>
        <w:rFonts w:hint="default"/>
        <w:lang w:val="ru-RU" w:eastAsia="ru-RU" w:bidi="ru-RU"/>
      </w:rPr>
    </w:lvl>
    <w:lvl w:ilvl="8" w:tplc="22709AD6">
      <w:numFmt w:val="bullet"/>
      <w:lvlText w:val="•"/>
      <w:lvlJc w:val="left"/>
      <w:pPr>
        <w:ind w:left="8733" w:hanging="168"/>
      </w:pPr>
      <w:rPr>
        <w:rFonts w:hint="default"/>
        <w:lang w:val="ru-RU" w:eastAsia="ru-RU" w:bidi="ru-RU"/>
      </w:rPr>
    </w:lvl>
  </w:abstractNum>
  <w:abstractNum w:abstractNumId="12">
    <w:nsid w:val="66C43BBA"/>
    <w:multiLevelType w:val="hybridMultilevel"/>
    <w:tmpl w:val="E4B6B968"/>
    <w:lvl w:ilvl="0" w:tplc="FFC4A186">
      <w:numFmt w:val="bullet"/>
      <w:lvlText w:val="-"/>
      <w:lvlJc w:val="left"/>
      <w:pPr>
        <w:ind w:left="180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3">
    <w:nsid w:val="69937D9B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14">
    <w:nsid w:val="6C9A1DAC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abstractNum w:abstractNumId="15">
    <w:nsid w:val="6EF90501"/>
    <w:multiLevelType w:val="multilevel"/>
    <w:tmpl w:val="189C5A16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543E"/>
    <w:rsid w:val="00000D92"/>
    <w:rsid w:val="000010CD"/>
    <w:rsid w:val="0000697E"/>
    <w:rsid w:val="00007545"/>
    <w:rsid w:val="00012255"/>
    <w:rsid w:val="000173D4"/>
    <w:rsid w:val="00017C12"/>
    <w:rsid w:val="00017D67"/>
    <w:rsid w:val="0002104D"/>
    <w:rsid w:val="000259B2"/>
    <w:rsid w:val="00027990"/>
    <w:rsid w:val="000356B5"/>
    <w:rsid w:val="0004534D"/>
    <w:rsid w:val="000466F4"/>
    <w:rsid w:val="00057820"/>
    <w:rsid w:val="000651C2"/>
    <w:rsid w:val="00066475"/>
    <w:rsid w:val="000709ED"/>
    <w:rsid w:val="00082B65"/>
    <w:rsid w:val="00085BDB"/>
    <w:rsid w:val="00095543"/>
    <w:rsid w:val="00095821"/>
    <w:rsid w:val="000A3F40"/>
    <w:rsid w:val="000A635D"/>
    <w:rsid w:val="000B6798"/>
    <w:rsid w:val="000C2546"/>
    <w:rsid w:val="000C4841"/>
    <w:rsid w:val="000C489F"/>
    <w:rsid w:val="000C66A0"/>
    <w:rsid w:val="000E328C"/>
    <w:rsid w:val="000E70FF"/>
    <w:rsid w:val="000F27E0"/>
    <w:rsid w:val="001212FE"/>
    <w:rsid w:val="00121E44"/>
    <w:rsid w:val="00144F44"/>
    <w:rsid w:val="00156DB5"/>
    <w:rsid w:val="0016290D"/>
    <w:rsid w:val="0017483B"/>
    <w:rsid w:val="0017642B"/>
    <w:rsid w:val="001907F8"/>
    <w:rsid w:val="00191609"/>
    <w:rsid w:val="00195E21"/>
    <w:rsid w:val="001970D6"/>
    <w:rsid w:val="001A4C1E"/>
    <w:rsid w:val="001B1A57"/>
    <w:rsid w:val="001B3F67"/>
    <w:rsid w:val="001C10B1"/>
    <w:rsid w:val="001C303C"/>
    <w:rsid w:val="001D06F7"/>
    <w:rsid w:val="001D3F65"/>
    <w:rsid w:val="001E112C"/>
    <w:rsid w:val="001E5B0A"/>
    <w:rsid w:val="001F01DA"/>
    <w:rsid w:val="00200C7D"/>
    <w:rsid w:val="00206161"/>
    <w:rsid w:val="0020709E"/>
    <w:rsid w:val="002104CE"/>
    <w:rsid w:val="002106CF"/>
    <w:rsid w:val="002132B9"/>
    <w:rsid w:val="00217A1E"/>
    <w:rsid w:val="00222A9B"/>
    <w:rsid w:val="00230480"/>
    <w:rsid w:val="002375B3"/>
    <w:rsid w:val="00240C77"/>
    <w:rsid w:val="00241C06"/>
    <w:rsid w:val="00247245"/>
    <w:rsid w:val="00247E1E"/>
    <w:rsid w:val="00252719"/>
    <w:rsid w:val="00267FF0"/>
    <w:rsid w:val="0028409F"/>
    <w:rsid w:val="00296BD7"/>
    <w:rsid w:val="002A4720"/>
    <w:rsid w:val="002A64EB"/>
    <w:rsid w:val="002A6B04"/>
    <w:rsid w:val="002C2A93"/>
    <w:rsid w:val="002C390F"/>
    <w:rsid w:val="002D0DF5"/>
    <w:rsid w:val="002E0090"/>
    <w:rsid w:val="002E0E17"/>
    <w:rsid w:val="002E3D96"/>
    <w:rsid w:val="002F5555"/>
    <w:rsid w:val="002F64B4"/>
    <w:rsid w:val="002F6A6A"/>
    <w:rsid w:val="003041B0"/>
    <w:rsid w:val="00306318"/>
    <w:rsid w:val="00307BFE"/>
    <w:rsid w:val="00310A45"/>
    <w:rsid w:val="00311D47"/>
    <w:rsid w:val="00314ADC"/>
    <w:rsid w:val="0032108F"/>
    <w:rsid w:val="00343882"/>
    <w:rsid w:val="0035063F"/>
    <w:rsid w:val="003574CC"/>
    <w:rsid w:val="00363457"/>
    <w:rsid w:val="003708C8"/>
    <w:rsid w:val="00375326"/>
    <w:rsid w:val="003802B8"/>
    <w:rsid w:val="00383E06"/>
    <w:rsid w:val="0038543E"/>
    <w:rsid w:val="00385ABE"/>
    <w:rsid w:val="00396C1F"/>
    <w:rsid w:val="003A7AC5"/>
    <w:rsid w:val="003B1C15"/>
    <w:rsid w:val="003B66EE"/>
    <w:rsid w:val="003C27B7"/>
    <w:rsid w:val="003C3ADA"/>
    <w:rsid w:val="003D7522"/>
    <w:rsid w:val="003E5C41"/>
    <w:rsid w:val="003E6B88"/>
    <w:rsid w:val="004002C2"/>
    <w:rsid w:val="00402259"/>
    <w:rsid w:val="00402EE1"/>
    <w:rsid w:val="00407FD7"/>
    <w:rsid w:val="0041023E"/>
    <w:rsid w:val="00423221"/>
    <w:rsid w:val="004234AD"/>
    <w:rsid w:val="0043193E"/>
    <w:rsid w:val="00433B86"/>
    <w:rsid w:val="00435D91"/>
    <w:rsid w:val="00443282"/>
    <w:rsid w:val="00446A8F"/>
    <w:rsid w:val="00453D73"/>
    <w:rsid w:val="004554C6"/>
    <w:rsid w:val="00457534"/>
    <w:rsid w:val="004658EC"/>
    <w:rsid w:val="00465D22"/>
    <w:rsid w:val="0047384A"/>
    <w:rsid w:val="00487450"/>
    <w:rsid w:val="00492D99"/>
    <w:rsid w:val="00496D6B"/>
    <w:rsid w:val="004A0D4E"/>
    <w:rsid w:val="004A174F"/>
    <w:rsid w:val="004B30E1"/>
    <w:rsid w:val="004B676F"/>
    <w:rsid w:val="004D23AD"/>
    <w:rsid w:val="004E18DE"/>
    <w:rsid w:val="004E512E"/>
    <w:rsid w:val="004F1A1E"/>
    <w:rsid w:val="00511707"/>
    <w:rsid w:val="00512691"/>
    <w:rsid w:val="005219F0"/>
    <w:rsid w:val="005237A6"/>
    <w:rsid w:val="005253E7"/>
    <w:rsid w:val="00527B55"/>
    <w:rsid w:val="00533CAF"/>
    <w:rsid w:val="00535BA2"/>
    <w:rsid w:val="00537852"/>
    <w:rsid w:val="005470EE"/>
    <w:rsid w:val="005501ED"/>
    <w:rsid w:val="00562121"/>
    <w:rsid w:val="00577446"/>
    <w:rsid w:val="00580046"/>
    <w:rsid w:val="0058028C"/>
    <w:rsid w:val="00580C15"/>
    <w:rsid w:val="00581660"/>
    <w:rsid w:val="00582CAB"/>
    <w:rsid w:val="005848E7"/>
    <w:rsid w:val="005A1EBA"/>
    <w:rsid w:val="005C39A9"/>
    <w:rsid w:val="005C6CDD"/>
    <w:rsid w:val="005D1131"/>
    <w:rsid w:val="005D48D1"/>
    <w:rsid w:val="005D4C0A"/>
    <w:rsid w:val="005D5D96"/>
    <w:rsid w:val="005E00A0"/>
    <w:rsid w:val="005E60FE"/>
    <w:rsid w:val="005E7387"/>
    <w:rsid w:val="005F3C61"/>
    <w:rsid w:val="005F5081"/>
    <w:rsid w:val="006130AF"/>
    <w:rsid w:val="00615235"/>
    <w:rsid w:val="0061559E"/>
    <w:rsid w:val="00623B4D"/>
    <w:rsid w:val="0063286A"/>
    <w:rsid w:val="0063622D"/>
    <w:rsid w:val="0064756C"/>
    <w:rsid w:val="00654906"/>
    <w:rsid w:val="00655532"/>
    <w:rsid w:val="00655BDA"/>
    <w:rsid w:val="00677100"/>
    <w:rsid w:val="006872F7"/>
    <w:rsid w:val="00690FB3"/>
    <w:rsid w:val="00691647"/>
    <w:rsid w:val="0069282A"/>
    <w:rsid w:val="006945EA"/>
    <w:rsid w:val="00694C0B"/>
    <w:rsid w:val="006A10BD"/>
    <w:rsid w:val="006A16AA"/>
    <w:rsid w:val="006A3124"/>
    <w:rsid w:val="006A4343"/>
    <w:rsid w:val="006A71BE"/>
    <w:rsid w:val="006B03C5"/>
    <w:rsid w:val="006B0F9C"/>
    <w:rsid w:val="006B74AC"/>
    <w:rsid w:val="006C55B1"/>
    <w:rsid w:val="006E1E53"/>
    <w:rsid w:val="006E4924"/>
    <w:rsid w:val="006F6AAA"/>
    <w:rsid w:val="006F6CE8"/>
    <w:rsid w:val="00702A82"/>
    <w:rsid w:val="00704807"/>
    <w:rsid w:val="007107D4"/>
    <w:rsid w:val="007108DA"/>
    <w:rsid w:val="007150F9"/>
    <w:rsid w:val="00724381"/>
    <w:rsid w:val="00731FCB"/>
    <w:rsid w:val="00732BF9"/>
    <w:rsid w:val="00733F04"/>
    <w:rsid w:val="007432EC"/>
    <w:rsid w:val="00746B8B"/>
    <w:rsid w:val="00752D63"/>
    <w:rsid w:val="0076245F"/>
    <w:rsid w:val="00762D72"/>
    <w:rsid w:val="007659FA"/>
    <w:rsid w:val="00782EB3"/>
    <w:rsid w:val="00784AC2"/>
    <w:rsid w:val="00785D22"/>
    <w:rsid w:val="00787B3A"/>
    <w:rsid w:val="007A64A1"/>
    <w:rsid w:val="007D1F87"/>
    <w:rsid w:val="007D21D2"/>
    <w:rsid w:val="007D4E49"/>
    <w:rsid w:val="007E67A1"/>
    <w:rsid w:val="007E7F24"/>
    <w:rsid w:val="007F4DF8"/>
    <w:rsid w:val="007F7B55"/>
    <w:rsid w:val="0081272A"/>
    <w:rsid w:val="0081396C"/>
    <w:rsid w:val="0082654B"/>
    <w:rsid w:val="00840BFA"/>
    <w:rsid w:val="008412A2"/>
    <w:rsid w:val="00844875"/>
    <w:rsid w:val="00854674"/>
    <w:rsid w:val="00855445"/>
    <w:rsid w:val="008571C1"/>
    <w:rsid w:val="00865187"/>
    <w:rsid w:val="00870C65"/>
    <w:rsid w:val="008713A1"/>
    <w:rsid w:val="00885308"/>
    <w:rsid w:val="0089347B"/>
    <w:rsid w:val="008A039F"/>
    <w:rsid w:val="008A4DE6"/>
    <w:rsid w:val="008A509A"/>
    <w:rsid w:val="008A64B7"/>
    <w:rsid w:val="008B3FF1"/>
    <w:rsid w:val="008B7845"/>
    <w:rsid w:val="008C1A28"/>
    <w:rsid w:val="008C6990"/>
    <w:rsid w:val="008D0A91"/>
    <w:rsid w:val="008D2B8D"/>
    <w:rsid w:val="008E5467"/>
    <w:rsid w:val="008E6CB8"/>
    <w:rsid w:val="008F32CB"/>
    <w:rsid w:val="008F6E87"/>
    <w:rsid w:val="00903CAC"/>
    <w:rsid w:val="00920C07"/>
    <w:rsid w:val="00927210"/>
    <w:rsid w:val="0093193A"/>
    <w:rsid w:val="00934935"/>
    <w:rsid w:val="0093553C"/>
    <w:rsid w:val="00960BA7"/>
    <w:rsid w:val="0097028F"/>
    <w:rsid w:val="009729EF"/>
    <w:rsid w:val="00972C7A"/>
    <w:rsid w:val="00974AC9"/>
    <w:rsid w:val="00974D73"/>
    <w:rsid w:val="00975125"/>
    <w:rsid w:val="00983401"/>
    <w:rsid w:val="00992E33"/>
    <w:rsid w:val="00994E20"/>
    <w:rsid w:val="009A1F02"/>
    <w:rsid w:val="009A48E7"/>
    <w:rsid w:val="009B618F"/>
    <w:rsid w:val="009C0339"/>
    <w:rsid w:val="009C0E70"/>
    <w:rsid w:val="009C3E8E"/>
    <w:rsid w:val="009C6ABC"/>
    <w:rsid w:val="009D11AC"/>
    <w:rsid w:val="009D4DFD"/>
    <w:rsid w:val="009D7D57"/>
    <w:rsid w:val="009F060F"/>
    <w:rsid w:val="009F41A4"/>
    <w:rsid w:val="00A03BC3"/>
    <w:rsid w:val="00A2344D"/>
    <w:rsid w:val="00A24AD1"/>
    <w:rsid w:val="00A308BC"/>
    <w:rsid w:val="00A31850"/>
    <w:rsid w:val="00A33E27"/>
    <w:rsid w:val="00A40E17"/>
    <w:rsid w:val="00A43437"/>
    <w:rsid w:val="00A43439"/>
    <w:rsid w:val="00A5398A"/>
    <w:rsid w:val="00A57D74"/>
    <w:rsid w:val="00A74586"/>
    <w:rsid w:val="00A90757"/>
    <w:rsid w:val="00A90A05"/>
    <w:rsid w:val="00A972EF"/>
    <w:rsid w:val="00AA0E1C"/>
    <w:rsid w:val="00AA1F43"/>
    <w:rsid w:val="00AA2C7E"/>
    <w:rsid w:val="00AA41BF"/>
    <w:rsid w:val="00AA5CAE"/>
    <w:rsid w:val="00AA7759"/>
    <w:rsid w:val="00AA7C4B"/>
    <w:rsid w:val="00AB24D8"/>
    <w:rsid w:val="00AB761B"/>
    <w:rsid w:val="00AC5F42"/>
    <w:rsid w:val="00AC75CD"/>
    <w:rsid w:val="00AD63FB"/>
    <w:rsid w:val="00AE67E6"/>
    <w:rsid w:val="00AF73EE"/>
    <w:rsid w:val="00B07B43"/>
    <w:rsid w:val="00B11B64"/>
    <w:rsid w:val="00B151CE"/>
    <w:rsid w:val="00B171B8"/>
    <w:rsid w:val="00B24D8E"/>
    <w:rsid w:val="00B37FCE"/>
    <w:rsid w:val="00B43631"/>
    <w:rsid w:val="00B44CB9"/>
    <w:rsid w:val="00B479B1"/>
    <w:rsid w:val="00B537DF"/>
    <w:rsid w:val="00B54859"/>
    <w:rsid w:val="00B55243"/>
    <w:rsid w:val="00B616F0"/>
    <w:rsid w:val="00B67A7F"/>
    <w:rsid w:val="00B71AAD"/>
    <w:rsid w:val="00B73349"/>
    <w:rsid w:val="00B80407"/>
    <w:rsid w:val="00B81901"/>
    <w:rsid w:val="00B85B0C"/>
    <w:rsid w:val="00B92D39"/>
    <w:rsid w:val="00BA2109"/>
    <w:rsid w:val="00BB189F"/>
    <w:rsid w:val="00BB6C17"/>
    <w:rsid w:val="00BC1AA9"/>
    <w:rsid w:val="00BC3A8A"/>
    <w:rsid w:val="00BC6952"/>
    <w:rsid w:val="00BC7045"/>
    <w:rsid w:val="00BD5823"/>
    <w:rsid w:val="00BE6E17"/>
    <w:rsid w:val="00BE7EC2"/>
    <w:rsid w:val="00C01715"/>
    <w:rsid w:val="00C03FD8"/>
    <w:rsid w:val="00C0605B"/>
    <w:rsid w:val="00C17A88"/>
    <w:rsid w:val="00C21E91"/>
    <w:rsid w:val="00C2310B"/>
    <w:rsid w:val="00C25C37"/>
    <w:rsid w:val="00C35189"/>
    <w:rsid w:val="00C368A4"/>
    <w:rsid w:val="00C36A0B"/>
    <w:rsid w:val="00C36EE6"/>
    <w:rsid w:val="00C37974"/>
    <w:rsid w:val="00C40B49"/>
    <w:rsid w:val="00C56AB0"/>
    <w:rsid w:val="00C758E5"/>
    <w:rsid w:val="00C7694F"/>
    <w:rsid w:val="00C77895"/>
    <w:rsid w:val="00CA2CB2"/>
    <w:rsid w:val="00CB4A17"/>
    <w:rsid w:val="00CC3446"/>
    <w:rsid w:val="00CC3A4B"/>
    <w:rsid w:val="00CC656A"/>
    <w:rsid w:val="00CD0AE2"/>
    <w:rsid w:val="00CE5014"/>
    <w:rsid w:val="00D12A79"/>
    <w:rsid w:val="00D212F0"/>
    <w:rsid w:val="00D2383C"/>
    <w:rsid w:val="00D307F2"/>
    <w:rsid w:val="00D36022"/>
    <w:rsid w:val="00D454CA"/>
    <w:rsid w:val="00D53B11"/>
    <w:rsid w:val="00D626F0"/>
    <w:rsid w:val="00D71D37"/>
    <w:rsid w:val="00D731B3"/>
    <w:rsid w:val="00D74A06"/>
    <w:rsid w:val="00D75796"/>
    <w:rsid w:val="00D90BE0"/>
    <w:rsid w:val="00D91545"/>
    <w:rsid w:val="00D91CC2"/>
    <w:rsid w:val="00D93D33"/>
    <w:rsid w:val="00D945DB"/>
    <w:rsid w:val="00D96025"/>
    <w:rsid w:val="00DA1212"/>
    <w:rsid w:val="00DA2DBA"/>
    <w:rsid w:val="00DA4CAA"/>
    <w:rsid w:val="00DB06E3"/>
    <w:rsid w:val="00DC3832"/>
    <w:rsid w:val="00DD15BD"/>
    <w:rsid w:val="00DD36FF"/>
    <w:rsid w:val="00DE5EBB"/>
    <w:rsid w:val="00DF5C62"/>
    <w:rsid w:val="00E008B9"/>
    <w:rsid w:val="00E05053"/>
    <w:rsid w:val="00E06DAC"/>
    <w:rsid w:val="00E10ABE"/>
    <w:rsid w:val="00E1269A"/>
    <w:rsid w:val="00E13077"/>
    <w:rsid w:val="00E15276"/>
    <w:rsid w:val="00E2671E"/>
    <w:rsid w:val="00E30CC4"/>
    <w:rsid w:val="00E43A13"/>
    <w:rsid w:val="00E519FD"/>
    <w:rsid w:val="00E536F9"/>
    <w:rsid w:val="00E70950"/>
    <w:rsid w:val="00E7230A"/>
    <w:rsid w:val="00E806D6"/>
    <w:rsid w:val="00E94C89"/>
    <w:rsid w:val="00E95511"/>
    <w:rsid w:val="00EA1266"/>
    <w:rsid w:val="00EB04BC"/>
    <w:rsid w:val="00ED007A"/>
    <w:rsid w:val="00ED0607"/>
    <w:rsid w:val="00ED1874"/>
    <w:rsid w:val="00ED604D"/>
    <w:rsid w:val="00ED6D0C"/>
    <w:rsid w:val="00EE4532"/>
    <w:rsid w:val="00EF1AF6"/>
    <w:rsid w:val="00F014A7"/>
    <w:rsid w:val="00F05785"/>
    <w:rsid w:val="00F2637E"/>
    <w:rsid w:val="00F427E6"/>
    <w:rsid w:val="00F520CB"/>
    <w:rsid w:val="00F541FA"/>
    <w:rsid w:val="00F56ED6"/>
    <w:rsid w:val="00F62F6E"/>
    <w:rsid w:val="00F710B1"/>
    <w:rsid w:val="00FA41F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93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3193A"/>
    <w:pPr>
      <w:ind w:left="1281" w:hanging="3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93A"/>
    <w:rPr>
      <w:sz w:val="28"/>
      <w:szCs w:val="28"/>
    </w:rPr>
  </w:style>
  <w:style w:type="paragraph" w:styleId="a4">
    <w:name w:val="List Paragraph"/>
    <w:basedOn w:val="a"/>
    <w:uiPriority w:val="1"/>
    <w:qFormat/>
    <w:rsid w:val="0093193A"/>
    <w:pPr>
      <w:ind w:left="1281" w:hanging="360"/>
    </w:pPr>
  </w:style>
  <w:style w:type="paragraph" w:customStyle="1" w:styleId="TableParagraph">
    <w:name w:val="Table Paragraph"/>
    <w:basedOn w:val="a"/>
    <w:uiPriority w:val="1"/>
    <w:qFormat/>
    <w:rsid w:val="0093193A"/>
  </w:style>
  <w:style w:type="character" w:styleId="a5">
    <w:name w:val="Hyperlink"/>
    <w:basedOn w:val="a0"/>
    <w:rsid w:val="00457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47384A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D12A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2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D391-A1E8-45D5-BA7B-C51FAE4C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13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Экономист</cp:lastModifiedBy>
  <cp:revision>25</cp:revision>
  <cp:lastPrinted>2024-04-07T23:14:00Z</cp:lastPrinted>
  <dcterms:created xsi:type="dcterms:W3CDTF">2020-05-06T06:04:00Z</dcterms:created>
  <dcterms:modified xsi:type="dcterms:W3CDTF">2024-04-07T23:19:00Z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